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6F60" w14:textId="1232E790" w:rsidR="00E672A9" w:rsidRDefault="00F23A96" w:rsidP="00F23A96">
      <w:pPr>
        <w:jc w:val="center"/>
        <w:rPr>
          <w:rFonts w:ascii="Century Gothic" w:hAnsi="Century Gothic"/>
          <w:b/>
          <w:bCs/>
        </w:rPr>
      </w:pPr>
      <w:r w:rsidRPr="00F23A96">
        <w:rPr>
          <w:rFonts w:ascii="Century Gothic" w:hAnsi="Century Gothic"/>
          <w:b/>
          <w:bCs/>
        </w:rPr>
        <w:t>Informacja prasowa</w:t>
      </w:r>
    </w:p>
    <w:p w14:paraId="447A6341" w14:textId="14D795C7" w:rsidR="00F23A96" w:rsidRDefault="000B5271" w:rsidP="00F23A96">
      <w:pPr>
        <w:jc w:val="right"/>
        <w:rPr>
          <w:rFonts w:ascii="Century Gothic" w:hAnsi="Century Gothic"/>
        </w:rPr>
      </w:pPr>
      <w:r>
        <w:rPr>
          <w:rFonts w:ascii="Century Gothic" w:hAnsi="Century Gothic"/>
        </w:rPr>
        <w:t>31</w:t>
      </w:r>
      <w:r w:rsidR="00F23A96" w:rsidRPr="009D2265">
        <w:rPr>
          <w:rFonts w:ascii="Century Gothic" w:hAnsi="Century Gothic"/>
        </w:rPr>
        <w:t xml:space="preserve"> stycznia 2025 r.</w:t>
      </w:r>
    </w:p>
    <w:p w14:paraId="5C6003D7" w14:textId="77777777" w:rsidR="009D2265" w:rsidRPr="009D2265" w:rsidRDefault="009D2265" w:rsidP="00F23A96">
      <w:pPr>
        <w:jc w:val="right"/>
        <w:rPr>
          <w:rFonts w:ascii="Century Gothic" w:hAnsi="Century Gothic"/>
        </w:rPr>
      </w:pPr>
    </w:p>
    <w:p w14:paraId="7CFF7E07" w14:textId="77777777" w:rsidR="00E672A9" w:rsidRPr="00F23A96" w:rsidRDefault="00E672A9" w:rsidP="00F23A96">
      <w:pPr>
        <w:jc w:val="center"/>
        <w:rPr>
          <w:rFonts w:ascii="Century Gothic" w:hAnsi="Century Gothic"/>
          <w:b/>
          <w:bCs/>
          <w:sz w:val="28"/>
          <w:szCs w:val="28"/>
        </w:rPr>
      </w:pPr>
      <w:r w:rsidRPr="00F23A96">
        <w:rPr>
          <w:rFonts w:ascii="Century Gothic" w:hAnsi="Century Gothic"/>
          <w:b/>
          <w:bCs/>
          <w:sz w:val="28"/>
          <w:szCs w:val="28"/>
        </w:rPr>
        <w:t xml:space="preserve">Światowy Dzień Walki z Rakiem – o pracy polskiej </w:t>
      </w:r>
      <w:proofErr w:type="spellStart"/>
      <w:r w:rsidRPr="00F23A96">
        <w:rPr>
          <w:rFonts w:ascii="Century Gothic" w:hAnsi="Century Gothic"/>
          <w:b/>
          <w:bCs/>
          <w:sz w:val="28"/>
          <w:szCs w:val="28"/>
        </w:rPr>
        <w:t>naukowczyni</w:t>
      </w:r>
      <w:proofErr w:type="spellEnd"/>
      <w:r w:rsidRPr="00F23A96">
        <w:rPr>
          <w:rFonts w:ascii="Century Gothic" w:hAnsi="Century Gothic"/>
          <w:b/>
          <w:bCs/>
          <w:sz w:val="28"/>
          <w:szCs w:val="28"/>
        </w:rPr>
        <w:t>, która zmienia przyszłość diagnostyki i leczenia nowotworów</w:t>
      </w:r>
    </w:p>
    <w:p w14:paraId="2F81F42D" w14:textId="7529E692" w:rsidR="00D328B7" w:rsidRPr="00D328B7" w:rsidRDefault="004F774D" w:rsidP="00D328B7">
      <w:pPr>
        <w:jc w:val="both"/>
        <w:rPr>
          <w:rFonts w:ascii="Century Gothic" w:hAnsi="Century Gothic"/>
          <w:b/>
          <w:bCs/>
        </w:rPr>
      </w:pPr>
      <w:r w:rsidRPr="00BB1E6D">
        <w:rPr>
          <w:rFonts w:ascii="Century Gothic" w:hAnsi="Century Gothic"/>
          <w:b/>
          <w:bCs/>
        </w:rPr>
        <w:t>Dr Katarzyna Klonowska</w:t>
      </w:r>
      <w:r w:rsidR="0079070B">
        <w:rPr>
          <w:rFonts w:ascii="Century Gothic" w:hAnsi="Century Gothic"/>
          <w:b/>
          <w:bCs/>
        </w:rPr>
        <w:t xml:space="preserve">, </w:t>
      </w:r>
      <w:r w:rsidR="00E25CBA" w:rsidRPr="00BB1E6D">
        <w:rPr>
          <w:rFonts w:ascii="Century Gothic" w:hAnsi="Century Gothic"/>
          <w:b/>
          <w:bCs/>
        </w:rPr>
        <w:t xml:space="preserve">kierowniczka </w:t>
      </w:r>
      <w:r w:rsidR="00BB1E6D" w:rsidRPr="00BB1E6D">
        <w:rPr>
          <w:rFonts w:ascii="Century Gothic" w:hAnsi="Century Gothic"/>
          <w:b/>
          <w:bCs/>
        </w:rPr>
        <w:t>Zakładu</w:t>
      </w:r>
      <w:r w:rsidRPr="00BB1E6D">
        <w:rPr>
          <w:rFonts w:ascii="Century Gothic" w:hAnsi="Century Gothic"/>
          <w:b/>
          <w:bCs/>
        </w:rPr>
        <w:t xml:space="preserve"> Genetyki Nowotworów w ICHB PAN</w:t>
      </w:r>
      <w:r w:rsidR="00E25CBA" w:rsidRPr="00BB1E6D">
        <w:rPr>
          <w:rFonts w:ascii="Century Gothic" w:hAnsi="Century Gothic"/>
          <w:b/>
          <w:bCs/>
        </w:rPr>
        <w:t xml:space="preserve"> </w:t>
      </w:r>
      <w:r w:rsidR="00903FE8">
        <w:rPr>
          <w:rFonts w:ascii="Century Gothic" w:hAnsi="Century Gothic"/>
          <w:b/>
          <w:bCs/>
        </w:rPr>
        <w:br/>
      </w:r>
      <w:r w:rsidR="00E25CBA" w:rsidRPr="00BB1E6D">
        <w:rPr>
          <w:rFonts w:ascii="Century Gothic" w:hAnsi="Century Gothic"/>
          <w:b/>
          <w:bCs/>
        </w:rPr>
        <w:t>i stypendystka programu L’Oréal-UNESCO Dla Kobiet i Nauki</w:t>
      </w:r>
      <w:r w:rsidR="00881687">
        <w:rPr>
          <w:rFonts w:ascii="Century Gothic" w:hAnsi="Century Gothic"/>
          <w:b/>
          <w:bCs/>
        </w:rPr>
        <w:t xml:space="preserve"> prowadzi badania, które</w:t>
      </w:r>
      <w:r w:rsidR="005E6509" w:rsidRPr="005E6509">
        <w:rPr>
          <w:rFonts w:ascii="Century Gothic" w:hAnsi="Century Gothic"/>
          <w:b/>
          <w:bCs/>
        </w:rPr>
        <w:t xml:space="preserve"> mają na celu pogłębienie zrozumienia zmian genetycznych</w:t>
      </w:r>
      <w:r w:rsidR="00881687">
        <w:rPr>
          <w:rFonts w:ascii="Century Gothic" w:hAnsi="Century Gothic"/>
          <w:b/>
          <w:bCs/>
        </w:rPr>
        <w:t>, prowadzących</w:t>
      </w:r>
      <w:r w:rsidR="005E6509" w:rsidRPr="005E6509">
        <w:rPr>
          <w:rFonts w:ascii="Century Gothic" w:hAnsi="Century Gothic"/>
          <w:b/>
          <w:bCs/>
        </w:rPr>
        <w:t xml:space="preserve"> do rozwoju nowotworów. Prace te są niezwykle istotne, szczególnie w kontekście Polski, która znajduje się w czołówce krajów europejskich pod względem zachorowalności na nowotwory.</w:t>
      </w:r>
      <w:r w:rsidR="00F82925">
        <w:rPr>
          <w:rFonts w:ascii="Century Gothic" w:hAnsi="Century Gothic"/>
          <w:b/>
          <w:bCs/>
        </w:rPr>
        <w:t xml:space="preserve"> Jak wskazują eksperci</w:t>
      </w:r>
      <w:r w:rsidR="00823CB1">
        <w:rPr>
          <w:rStyle w:val="Odwoanieprzypisudolnego"/>
          <w:rFonts w:ascii="Century Gothic" w:hAnsi="Century Gothic"/>
          <w:b/>
          <w:bCs/>
        </w:rPr>
        <w:footnoteReference w:id="2"/>
      </w:r>
      <w:r w:rsidR="00F82925">
        <w:rPr>
          <w:rFonts w:ascii="Century Gothic" w:hAnsi="Century Gothic"/>
          <w:b/>
          <w:bCs/>
        </w:rPr>
        <w:t>, o</w:t>
      </w:r>
      <w:r w:rsidR="00D328B7" w:rsidRPr="00D328B7">
        <w:rPr>
          <w:rFonts w:ascii="Century Gothic" w:hAnsi="Century Gothic"/>
          <w:b/>
          <w:bCs/>
        </w:rPr>
        <w:t>dsetek chorób nowotworowych wykrywanych w stanie zaawansowanym w latach 2022-2024 wzrósł o 5 proc</w:t>
      </w:r>
      <w:r w:rsidR="00E4544E">
        <w:rPr>
          <w:rFonts w:ascii="Century Gothic" w:hAnsi="Century Gothic"/>
          <w:b/>
          <w:bCs/>
        </w:rPr>
        <w:t>., a</w:t>
      </w:r>
      <w:r w:rsidR="00E4544E" w:rsidRPr="00E4544E">
        <w:rPr>
          <w:rFonts w:ascii="Century Gothic" w:hAnsi="Century Gothic"/>
          <w:b/>
          <w:bCs/>
        </w:rPr>
        <w:t xml:space="preserve"> 1,3 mln ludzi żyje z rozpoznaną chorobą nowotworową</w:t>
      </w:r>
      <w:r w:rsidR="00E4544E">
        <w:rPr>
          <w:rFonts w:ascii="Century Gothic" w:hAnsi="Century Gothic"/>
          <w:b/>
          <w:bCs/>
        </w:rPr>
        <w:t>.</w:t>
      </w:r>
    </w:p>
    <w:p w14:paraId="4F3F032A" w14:textId="0852B70E" w:rsidR="003B49E1" w:rsidRPr="001E534B" w:rsidRDefault="00E4544E" w:rsidP="00E672A9">
      <w:pPr>
        <w:jc w:val="both"/>
        <w:rPr>
          <w:rFonts w:ascii="Century Gothic" w:hAnsi="Century Gothic"/>
          <w:b/>
          <w:bCs/>
          <w:sz w:val="24"/>
          <w:szCs w:val="24"/>
        </w:rPr>
      </w:pPr>
      <w:r>
        <w:rPr>
          <w:rFonts w:ascii="Century Gothic" w:hAnsi="Century Gothic"/>
          <w:b/>
          <w:bCs/>
          <w:sz w:val="24"/>
          <w:szCs w:val="24"/>
        </w:rPr>
        <w:br/>
      </w:r>
      <w:r w:rsidR="003B49E1" w:rsidRPr="001E534B">
        <w:rPr>
          <w:rFonts w:ascii="Century Gothic" w:hAnsi="Century Gothic"/>
          <w:b/>
          <w:bCs/>
          <w:sz w:val="24"/>
          <w:szCs w:val="24"/>
        </w:rPr>
        <w:t>Badania, które zmieniają oblicze diagnostyki</w:t>
      </w:r>
    </w:p>
    <w:p w14:paraId="50A5291F" w14:textId="4F731175" w:rsidR="000578FF" w:rsidRDefault="0079070B" w:rsidP="00E672A9">
      <w:pPr>
        <w:jc w:val="both"/>
        <w:rPr>
          <w:rFonts w:ascii="Century Gothic" w:hAnsi="Century Gothic"/>
        </w:rPr>
      </w:pPr>
      <w:r w:rsidRPr="00E672A9">
        <w:rPr>
          <w:rFonts w:ascii="Century Gothic" w:hAnsi="Century Gothic"/>
        </w:rPr>
        <w:t xml:space="preserve">Dr Klonowska jest autorką 21 publikacji </w:t>
      </w:r>
      <w:r w:rsidR="00580484">
        <w:rPr>
          <w:rFonts w:ascii="Century Gothic" w:hAnsi="Century Gothic"/>
        </w:rPr>
        <w:t>oraz</w:t>
      </w:r>
      <w:r w:rsidRPr="00E672A9">
        <w:rPr>
          <w:rFonts w:ascii="Century Gothic" w:hAnsi="Century Gothic"/>
        </w:rPr>
        <w:t xml:space="preserve"> laureatką licznych </w:t>
      </w:r>
      <w:r w:rsidR="00580484">
        <w:rPr>
          <w:rFonts w:ascii="Century Gothic" w:hAnsi="Century Gothic"/>
        </w:rPr>
        <w:t xml:space="preserve">prestiżowych </w:t>
      </w:r>
      <w:r w:rsidRPr="00E672A9">
        <w:rPr>
          <w:rFonts w:ascii="Century Gothic" w:hAnsi="Century Gothic"/>
        </w:rPr>
        <w:t xml:space="preserve">nagród, m.in. stypendium TSC Alliance oraz </w:t>
      </w:r>
      <w:proofErr w:type="spellStart"/>
      <w:r w:rsidRPr="00E672A9">
        <w:rPr>
          <w:rFonts w:ascii="Century Gothic" w:hAnsi="Century Gothic"/>
        </w:rPr>
        <w:t>Research</w:t>
      </w:r>
      <w:proofErr w:type="spellEnd"/>
      <w:r w:rsidRPr="00E672A9">
        <w:rPr>
          <w:rFonts w:ascii="Century Gothic" w:hAnsi="Century Gothic"/>
        </w:rPr>
        <w:t xml:space="preserve"> Excellence </w:t>
      </w:r>
      <w:proofErr w:type="spellStart"/>
      <w:r w:rsidRPr="00E672A9">
        <w:rPr>
          <w:rFonts w:ascii="Century Gothic" w:hAnsi="Century Gothic"/>
        </w:rPr>
        <w:t>Award</w:t>
      </w:r>
      <w:proofErr w:type="spellEnd"/>
      <w:r w:rsidRPr="00E672A9">
        <w:rPr>
          <w:rFonts w:ascii="Century Gothic" w:hAnsi="Century Gothic"/>
        </w:rPr>
        <w:t xml:space="preserve"> przyznawanego w USA. </w:t>
      </w:r>
      <w:proofErr w:type="spellStart"/>
      <w:r w:rsidR="00E163FD" w:rsidRPr="00E163FD">
        <w:rPr>
          <w:rFonts w:ascii="Century Gothic" w:hAnsi="Century Gothic"/>
        </w:rPr>
        <w:t>Naukowczyni</w:t>
      </w:r>
      <w:proofErr w:type="spellEnd"/>
      <w:r w:rsidR="00E163FD" w:rsidRPr="00E163FD">
        <w:rPr>
          <w:rFonts w:ascii="Century Gothic" w:hAnsi="Century Gothic"/>
        </w:rPr>
        <w:t xml:space="preserve"> prowadzi badania nad stwardnieniem guzowatym (TSC), co doprowadziło do praktycznych odkryć o potencjalnym zastosowaniu w diagnostyce. </w:t>
      </w:r>
      <w:r w:rsidRPr="00E672A9">
        <w:rPr>
          <w:rFonts w:ascii="Century Gothic" w:hAnsi="Century Gothic"/>
        </w:rPr>
        <w:t xml:space="preserve">Obecnie kieruje Zakładem Genetyki Nowotworów w Instytucie Chemii Bioorganicznej PAN, gdzie kontynuuje swoje badania nad </w:t>
      </w:r>
      <w:r w:rsidR="007935A8">
        <w:rPr>
          <w:rFonts w:ascii="Century Gothic" w:hAnsi="Century Gothic"/>
        </w:rPr>
        <w:t>podłożem genetycznym</w:t>
      </w:r>
      <w:r w:rsidRPr="00E672A9">
        <w:rPr>
          <w:rFonts w:ascii="Century Gothic" w:hAnsi="Century Gothic"/>
        </w:rPr>
        <w:t xml:space="preserve"> nowotworów.</w:t>
      </w:r>
      <w:r w:rsidR="000578FF">
        <w:rPr>
          <w:rFonts w:ascii="Century Gothic" w:hAnsi="Century Gothic"/>
        </w:rPr>
        <w:t xml:space="preserve"> </w:t>
      </w:r>
      <w:proofErr w:type="spellStart"/>
      <w:r w:rsidR="000578FF">
        <w:rPr>
          <w:rFonts w:ascii="Century Gothic" w:hAnsi="Century Gothic"/>
        </w:rPr>
        <w:t>D</w:t>
      </w:r>
      <w:r w:rsidR="000578FF" w:rsidRPr="000578FF">
        <w:rPr>
          <w:rFonts w:ascii="Century Gothic" w:hAnsi="Century Gothic"/>
        </w:rPr>
        <w:t>adania</w:t>
      </w:r>
      <w:proofErr w:type="spellEnd"/>
      <w:r w:rsidR="00FF41F2">
        <w:rPr>
          <w:rFonts w:ascii="Century Gothic" w:hAnsi="Century Gothic"/>
        </w:rPr>
        <w:t xml:space="preserve"> dr Klonowskiej</w:t>
      </w:r>
      <w:r w:rsidR="000578FF" w:rsidRPr="000578FF">
        <w:rPr>
          <w:rFonts w:ascii="Century Gothic" w:hAnsi="Century Gothic"/>
        </w:rPr>
        <w:t xml:space="preserve"> koncentrują się na zgłębianiu podłoża genetycznego zespołów dziedzicznych predysponujących do występowania </w:t>
      </w:r>
      <w:r w:rsidR="00580484">
        <w:rPr>
          <w:rFonts w:ascii="Century Gothic" w:hAnsi="Century Gothic"/>
        </w:rPr>
        <w:t>guzów</w:t>
      </w:r>
      <w:r w:rsidR="000578FF" w:rsidRPr="000578FF">
        <w:rPr>
          <w:rFonts w:ascii="Century Gothic" w:hAnsi="Century Gothic"/>
        </w:rPr>
        <w:t xml:space="preserve"> związanych z inaktywacją genów </w:t>
      </w:r>
      <w:proofErr w:type="spellStart"/>
      <w:r w:rsidR="000578FF" w:rsidRPr="000578FF">
        <w:rPr>
          <w:rFonts w:ascii="Century Gothic" w:hAnsi="Century Gothic"/>
        </w:rPr>
        <w:t>supresorowych</w:t>
      </w:r>
      <w:proofErr w:type="spellEnd"/>
      <w:r w:rsidR="000578FF" w:rsidRPr="000578FF">
        <w:rPr>
          <w:rFonts w:ascii="Century Gothic" w:hAnsi="Century Gothic"/>
        </w:rPr>
        <w:t>. W obszarze zainteresowań badawczych znajduje się również opracowanie nowych metod sekwencjonowania następnej generacji (NGS) do ultraczułego profilowania mutacji, w tym mutacji somatycznych i mozaikowatości na niskim poziomie.</w:t>
      </w:r>
      <w:r w:rsidR="00222D3C">
        <w:rPr>
          <w:rFonts w:ascii="Century Gothic" w:hAnsi="Century Gothic"/>
        </w:rPr>
        <w:t xml:space="preserve"> </w:t>
      </w:r>
    </w:p>
    <w:p w14:paraId="226CA326" w14:textId="786187D7" w:rsidR="0079070B" w:rsidRDefault="007E2FC2" w:rsidP="00E672A9">
      <w:pPr>
        <w:jc w:val="both"/>
        <w:rPr>
          <w:rFonts w:ascii="Century Gothic" w:hAnsi="Century Gothic"/>
        </w:rPr>
      </w:pPr>
      <w:r w:rsidRPr="007E2FC2">
        <w:rPr>
          <w:rFonts w:ascii="Century Gothic" w:hAnsi="Century Gothic"/>
        </w:rPr>
        <w:t>W 2024 r. otrzymała stypendium programu L’Oréal-UNESCO Dla Kobiet i Nauki w kategorii habilitacyjnej.</w:t>
      </w:r>
      <w:r w:rsidR="0012266B">
        <w:rPr>
          <w:rFonts w:ascii="Century Gothic" w:hAnsi="Century Gothic"/>
        </w:rPr>
        <w:t xml:space="preserve"> </w:t>
      </w:r>
      <w:r w:rsidR="007F7ADB">
        <w:rPr>
          <w:rFonts w:ascii="Century Gothic" w:hAnsi="Century Gothic"/>
        </w:rPr>
        <w:t>Jej praca naukowa może zmienić oblicze diagnostyki chorób nowotworowych, co w kontekście zwiększonej zachorowalności ma kluczowe znaczenie.</w:t>
      </w:r>
    </w:p>
    <w:p w14:paraId="76CBDFB0" w14:textId="77777777" w:rsidR="00652170" w:rsidRDefault="00652170" w:rsidP="00E672A9">
      <w:pPr>
        <w:jc w:val="both"/>
        <w:rPr>
          <w:rFonts w:ascii="Century Gothic" w:hAnsi="Century Gothic"/>
          <w:b/>
          <w:bCs/>
          <w:sz w:val="24"/>
          <w:szCs w:val="24"/>
        </w:rPr>
      </w:pPr>
    </w:p>
    <w:p w14:paraId="59C4C974" w14:textId="5B5C162F" w:rsidR="00222D3C" w:rsidRPr="001E534B" w:rsidRDefault="00222D3C" w:rsidP="00E672A9">
      <w:pPr>
        <w:jc w:val="both"/>
        <w:rPr>
          <w:rFonts w:ascii="Century Gothic" w:hAnsi="Century Gothic"/>
          <w:b/>
          <w:bCs/>
          <w:sz w:val="24"/>
          <w:szCs w:val="24"/>
        </w:rPr>
      </w:pPr>
      <w:r w:rsidRPr="001E534B">
        <w:rPr>
          <w:rFonts w:ascii="Century Gothic" w:hAnsi="Century Gothic"/>
          <w:b/>
          <w:bCs/>
          <w:sz w:val="24"/>
          <w:szCs w:val="24"/>
        </w:rPr>
        <w:t xml:space="preserve">Liczba </w:t>
      </w:r>
      <w:proofErr w:type="spellStart"/>
      <w:r w:rsidR="00BD78BA" w:rsidRPr="001E534B">
        <w:rPr>
          <w:rFonts w:ascii="Century Gothic" w:hAnsi="Century Gothic"/>
          <w:b/>
          <w:bCs/>
          <w:sz w:val="24"/>
          <w:szCs w:val="24"/>
        </w:rPr>
        <w:t>zachorowań</w:t>
      </w:r>
      <w:proofErr w:type="spellEnd"/>
      <w:r w:rsidR="00BD78BA" w:rsidRPr="001E534B">
        <w:rPr>
          <w:rFonts w:ascii="Century Gothic" w:hAnsi="Century Gothic"/>
          <w:b/>
          <w:bCs/>
          <w:sz w:val="24"/>
          <w:szCs w:val="24"/>
        </w:rPr>
        <w:t xml:space="preserve"> na nowotwory wzrasta</w:t>
      </w:r>
    </w:p>
    <w:p w14:paraId="3B69C683" w14:textId="77777777" w:rsidR="00A5609B" w:rsidRDefault="00E672A9" w:rsidP="00E672A9">
      <w:pPr>
        <w:jc w:val="both"/>
        <w:rPr>
          <w:rFonts w:ascii="Century Gothic" w:hAnsi="Century Gothic"/>
        </w:rPr>
      </w:pPr>
      <w:r w:rsidRPr="00D960A8">
        <w:rPr>
          <w:rFonts w:ascii="Century Gothic" w:hAnsi="Century Gothic"/>
        </w:rPr>
        <w:t xml:space="preserve">Każdego roku 4 lutego obchodzimy Światowy Dzień Walki z Rakiem, który przypomina o milionach osób zmagających się z tą chorobą. Według danych Światowej Organizacji Zdrowia (WHO) liczba przypadków raka sięga aż 19 milionów rocznie i wciąż rośnie. W Polsce roczna liczba nowych </w:t>
      </w:r>
      <w:proofErr w:type="spellStart"/>
      <w:r w:rsidRPr="00D960A8">
        <w:rPr>
          <w:rFonts w:ascii="Century Gothic" w:hAnsi="Century Gothic"/>
        </w:rPr>
        <w:t>zachorowań</w:t>
      </w:r>
      <w:proofErr w:type="spellEnd"/>
      <w:r w:rsidRPr="00D960A8">
        <w:rPr>
          <w:rFonts w:ascii="Century Gothic" w:hAnsi="Century Gothic"/>
        </w:rPr>
        <w:t xml:space="preserve"> na nowotwory złośliwe wynosi około 185 tysięcy, a liczba zgonów z ich powodu sięga prawie 100 tysięcy</w:t>
      </w:r>
      <w:r w:rsidR="00BD78BA">
        <w:rPr>
          <w:rStyle w:val="Odwoanieprzypisudolnego"/>
          <w:rFonts w:ascii="Century Gothic" w:hAnsi="Century Gothic"/>
        </w:rPr>
        <w:footnoteReference w:id="3"/>
      </w:r>
      <w:r w:rsidRPr="00D960A8">
        <w:rPr>
          <w:rFonts w:ascii="Century Gothic" w:hAnsi="Century Gothic"/>
        </w:rPr>
        <w:t xml:space="preserve">. </w:t>
      </w:r>
    </w:p>
    <w:p w14:paraId="3F984D56" w14:textId="663FDF63" w:rsidR="00BD78BA" w:rsidRDefault="00E672A9" w:rsidP="00E672A9">
      <w:pPr>
        <w:jc w:val="both"/>
        <w:rPr>
          <w:rFonts w:ascii="Century Gothic" w:hAnsi="Century Gothic"/>
        </w:rPr>
      </w:pPr>
      <w:r w:rsidRPr="00D960A8">
        <w:rPr>
          <w:rFonts w:ascii="Century Gothic" w:hAnsi="Century Gothic"/>
        </w:rPr>
        <w:t>W tym kontekście kluczowe stają się badania nad nowymi metodami diagnozowania i leczenia nowotworów.</w:t>
      </w:r>
      <w:r w:rsidR="00D960A8">
        <w:rPr>
          <w:rFonts w:ascii="Century Gothic" w:hAnsi="Century Gothic"/>
        </w:rPr>
        <w:t xml:space="preserve"> </w:t>
      </w:r>
      <w:r w:rsidR="00A445D0" w:rsidRPr="00A445D0">
        <w:rPr>
          <w:rFonts w:ascii="Century Gothic" w:hAnsi="Century Gothic"/>
        </w:rPr>
        <w:t>W ciągu niespełna 30 lat liczba nowych przypadków raka wzrośnie o 77 proc. - wynika z szacunków WHO. Obecnie mniej więcej co piąta osoba zapada na chorobę nowotworową. Mężczyźni częściej niż kobiety umierają z powodu raka</w:t>
      </w:r>
      <w:r w:rsidR="0071564B">
        <w:rPr>
          <w:rStyle w:val="Odwoanieprzypisudolnego"/>
          <w:rFonts w:ascii="Century Gothic" w:hAnsi="Century Gothic"/>
        </w:rPr>
        <w:footnoteReference w:id="4"/>
      </w:r>
      <w:r w:rsidR="00A445D0" w:rsidRPr="00A445D0">
        <w:rPr>
          <w:rFonts w:ascii="Century Gothic" w:hAnsi="Century Gothic"/>
        </w:rPr>
        <w:t>.</w:t>
      </w:r>
      <w:r w:rsidR="002E1FC6">
        <w:rPr>
          <w:rFonts w:ascii="Century Gothic" w:hAnsi="Century Gothic"/>
        </w:rPr>
        <w:t xml:space="preserve"> </w:t>
      </w:r>
    </w:p>
    <w:p w14:paraId="1F79C1F3" w14:textId="727AC3C9" w:rsidR="00E672A9" w:rsidRPr="00E672A9" w:rsidRDefault="002605BF" w:rsidP="00E672A9">
      <w:pPr>
        <w:jc w:val="both"/>
        <w:rPr>
          <w:rFonts w:ascii="Century Gothic" w:hAnsi="Century Gothic"/>
        </w:rPr>
      </w:pPr>
      <w:r w:rsidRPr="002605BF">
        <w:rPr>
          <w:rFonts w:ascii="Century Gothic" w:hAnsi="Century Gothic"/>
        </w:rPr>
        <w:t>Poszukując skutecznych terapii onkologicznych, naukowcy prowadzą badania, które pomagają głębiej zrozumieć naturę choroby.</w:t>
      </w:r>
      <w:r>
        <w:rPr>
          <w:rFonts w:ascii="Century Gothic" w:hAnsi="Century Gothic"/>
        </w:rPr>
        <w:t xml:space="preserve"> </w:t>
      </w:r>
      <w:r w:rsidR="00426727">
        <w:rPr>
          <w:rFonts w:ascii="Century Gothic" w:hAnsi="Century Gothic"/>
        </w:rPr>
        <w:t xml:space="preserve">Wyniki pracy </w:t>
      </w:r>
      <w:r w:rsidR="00297433">
        <w:rPr>
          <w:rFonts w:ascii="Century Gothic" w:hAnsi="Century Gothic"/>
        </w:rPr>
        <w:t xml:space="preserve">naukowej </w:t>
      </w:r>
      <w:r w:rsidR="00BD78BA">
        <w:rPr>
          <w:rFonts w:ascii="Century Gothic" w:hAnsi="Century Gothic"/>
        </w:rPr>
        <w:t xml:space="preserve">dr Klonowskiej </w:t>
      </w:r>
      <w:r w:rsidR="00E672A9" w:rsidRPr="00E672A9">
        <w:rPr>
          <w:rFonts w:ascii="Century Gothic" w:hAnsi="Century Gothic"/>
        </w:rPr>
        <w:t>dotyczą nowotworów i mają na celu lepsze zrozumienie zmian genetycznych, które prowadzą do ich rozwoju.</w:t>
      </w:r>
    </w:p>
    <w:p w14:paraId="7B32AF60" w14:textId="77777777" w:rsidR="00652170" w:rsidRDefault="00652170" w:rsidP="00E672A9">
      <w:pPr>
        <w:jc w:val="both"/>
        <w:rPr>
          <w:rFonts w:ascii="Century Gothic" w:hAnsi="Century Gothic"/>
          <w:b/>
          <w:bCs/>
          <w:sz w:val="24"/>
          <w:szCs w:val="24"/>
        </w:rPr>
      </w:pPr>
    </w:p>
    <w:p w14:paraId="1D125B59" w14:textId="0651623F" w:rsidR="00E672A9" w:rsidRPr="001E534B" w:rsidRDefault="00E672A9" w:rsidP="00E672A9">
      <w:pPr>
        <w:jc w:val="both"/>
        <w:rPr>
          <w:rFonts w:ascii="Century Gothic" w:hAnsi="Century Gothic"/>
          <w:b/>
          <w:bCs/>
          <w:sz w:val="24"/>
          <w:szCs w:val="24"/>
        </w:rPr>
      </w:pPr>
      <w:r w:rsidRPr="001E534B">
        <w:rPr>
          <w:rFonts w:ascii="Century Gothic" w:hAnsi="Century Gothic"/>
          <w:b/>
          <w:bCs/>
          <w:sz w:val="24"/>
          <w:szCs w:val="24"/>
        </w:rPr>
        <w:t>Nowotwory „widziane” pod mikroskopem genetycznym</w:t>
      </w:r>
    </w:p>
    <w:p w14:paraId="57CF6E84" w14:textId="7FD1303E" w:rsidR="0048672E" w:rsidRPr="0048672E" w:rsidRDefault="0048672E" w:rsidP="0048672E">
      <w:pPr>
        <w:jc w:val="both"/>
        <w:rPr>
          <w:rFonts w:ascii="Century Gothic" w:hAnsi="Century Gothic"/>
        </w:rPr>
      </w:pPr>
      <w:r w:rsidRPr="0048672E">
        <w:rPr>
          <w:rFonts w:ascii="Century Gothic" w:hAnsi="Century Gothic"/>
        </w:rPr>
        <w:t>Mutacje genetyczne w nowotworach powstają w wyniku zmian w DNA komórek, które prowadzą do zakłócenia ich prawidłowego funkcjonowania. Te zmiany mogą być wywoływane przez różnorodne czynniki, zarówno wewnętrzne, jak i zewnętrzne.</w:t>
      </w:r>
      <w:r>
        <w:rPr>
          <w:rFonts w:ascii="Century Gothic" w:hAnsi="Century Gothic"/>
        </w:rPr>
        <w:t xml:space="preserve"> </w:t>
      </w:r>
      <w:r w:rsidRPr="0048672E">
        <w:rPr>
          <w:rFonts w:ascii="Century Gothic" w:hAnsi="Century Gothic"/>
        </w:rPr>
        <w:t>Istotnym źródłem zmian są substancje rakotwórcze, obecne w dymie tytoniowym, spalinach, azbeście czy innych chemikaliach. Codzienna ekspozycja na te czynniki może znacząco zwiększać ryzyko rozwoju nowotworów.</w:t>
      </w:r>
    </w:p>
    <w:p w14:paraId="3224998F" w14:textId="3E66828F" w:rsidR="0048672E" w:rsidRDefault="0048672E" w:rsidP="00E672A9">
      <w:pPr>
        <w:jc w:val="both"/>
        <w:rPr>
          <w:rFonts w:ascii="Century Gothic" w:hAnsi="Century Gothic"/>
        </w:rPr>
      </w:pPr>
      <w:r w:rsidRPr="0048672E">
        <w:rPr>
          <w:rFonts w:ascii="Century Gothic" w:hAnsi="Century Gothic"/>
        </w:rPr>
        <w:t>Ponadto, mutacje mogą pojawiać się spontanicznie podczas naturalnych procesów komórkowych, takich jak podziały komórkowe, kiedy błędy w kopiowaniu DNA nie zostaną skutecznie naprawione. U niektórych osób ryzyko jest dodatkowo zwiększone przez czynniki dziedziczne – odziedziczone mutacje genetyczne, które mogą predysponować do rozwoju nowotworów.</w:t>
      </w:r>
    </w:p>
    <w:p w14:paraId="260CD839" w14:textId="77777777" w:rsidR="00652170" w:rsidRDefault="00E672A9" w:rsidP="00E672A9">
      <w:pPr>
        <w:jc w:val="both"/>
        <w:rPr>
          <w:rFonts w:ascii="Century Gothic" w:hAnsi="Century Gothic"/>
        </w:rPr>
      </w:pPr>
      <w:r w:rsidRPr="00E672A9">
        <w:rPr>
          <w:rFonts w:ascii="Century Gothic" w:hAnsi="Century Gothic"/>
        </w:rPr>
        <w:lastRenderedPageBreak/>
        <w:t xml:space="preserve">Dr Katarzyna Klonowska </w:t>
      </w:r>
      <w:r w:rsidR="00F23A96">
        <w:rPr>
          <w:rFonts w:ascii="Century Gothic" w:hAnsi="Century Gothic"/>
        </w:rPr>
        <w:t xml:space="preserve">w swojej pracy badawczej </w:t>
      </w:r>
      <w:r w:rsidRPr="00E672A9">
        <w:rPr>
          <w:rFonts w:ascii="Century Gothic" w:hAnsi="Century Gothic"/>
        </w:rPr>
        <w:t xml:space="preserve">opracowuje ultraczułe metody wykrywania mutacji genetycznych odpowiedzialnych za powstawanie nowotworów. Tego rodzaju zmiany w DNA są niewielkie, ale ich wpływ na zdrowie człowieka może być ogromny. </w:t>
      </w:r>
      <w:proofErr w:type="spellStart"/>
      <w:r w:rsidRPr="00E672A9">
        <w:rPr>
          <w:rFonts w:ascii="Century Gothic" w:hAnsi="Century Gothic"/>
        </w:rPr>
        <w:t>Naukowczyni</w:t>
      </w:r>
      <w:proofErr w:type="spellEnd"/>
      <w:r w:rsidRPr="00E672A9">
        <w:rPr>
          <w:rFonts w:ascii="Century Gothic" w:hAnsi="Century Gothic"/>
        </w:rPr>
        <w:t xml:space="preserve"> porównuje swoje badania do szukania „kropli w oceanie” – mutacje są trudne do wykrycia, ale ich odnalezienie może być kluczem do lepszego zrozumienia </w:t>
      </w:r>
      <w:proofErr w:type="spellStart"/>
      <w:r w:rsidRPr="00E672A9">
        <w:rPr>
          <w:rFonts w:ascii="Century Gothic" w:hAnsi="Century Gothic"/>
        </w:rPr>
        <w:t>nowotworzenia</w:t>
      </w:r>
      <w:proofErr w:type="spellEnd"/>
      <w:r w:rsidR="00CF658D">
        <w:rPr>
          <w:rFonts w:ascii="Century Gothic" w:hAnsi="Century Gothic"/>
        </w:rPr>
        <w:t>.</w:t>
      </w:r>
    </w:p>
    <w:p w14:paraId="37B6EAD6" w14:textId="005DB59C" w:rsidR="00CF658D" w:rsidRPr="00E672A9" w:rsidRDefault="00CF658D" w:rsidP="00E672A9">
      <w:pPr>
        <w:jc w:val="both"/>
        <w:rPr>
          <w:rFonts w:ascii="Century Gothic" w:hAnsi="Century Gothic"/>
        </w:rPr>
      </w:pPr>
      <w:r w:rsidRPr="00CF658D">
        <w:rPr>
          <w:rFonts w:ascii="Century Gothic" w:hAnsi="Century Gothic"/>
        </w:rPr>
        <w:t>„Ocean stanowi odzwierciedlenie ogromu informacji genetycznej zawartej w ludzkim genomie, natomiast kropla symbolizuje pojedyncze mutacje napędzające rozwój guzów nowotworowych. Ich skuteczne wykrywanie wciąż stanowi ogromne wyzwanie i wymaga opracowania oraz zastosowania nowych wyspecjalizowanych narzędzi badawczych”</w:t>
      </w:r>
      <w:r w:rsidR="00AA1772">
        <w:rPr>
          <w:rFonts w:ascii="Century Gothic" w:hAnsi="Century Gothic"/>
        </w:rPr>
        <w:t xml:space="preserve"> – mówi dr Katarzyna Klonowska.</w:t>
      </w:r>
    </w:p>
    <w:p w14:paraId="45C7E2C7" w14:textId="421E25D5" w:rsidR="00E672A9" w:rsidRDefault="00E672A9" w:rsidP="00E672A9">
      <w:pPr>
        <w:jc w:val="both"/>
        <w:rPr>
          <w:rFonts w:ascii="Century Gothic" w:hAnsi="Century Gothic"/>
        </w:rPr>
      </w:pPr>
      <w:r w:rsidRPr="00E672A9">
        <w:rPr>
          <w:rFonts w:ascii="Century Gothic" w:hAnsi="Century Gothic"/>
        </w:rPr>
        <w:t>Wcześniejsze badania dr Klonowskiej, prowadzone w Polsce i za granicą, dotyczyły ryzyka zachorowania na raka piersi u osób z określonymi mutacjami genetycznymi. Dzięki nim poprawiła się diagnostyka tej choroby, co ma znaczenie dla pacjentek na całym świecie.</w:t>
      </w:r>
    </w:p>
    <w:p w14:paraId="1DE5F99E" w14:textId="77777777" w:rsidR="00652170" w:rsidRDefault="00652170" w:rsidP="00E672A9">
      <w:pPr>
        <w:jc w:val="both"/>
        <w:rPr>
          <w:rFonts w:ascii="Century Gothic" w:hAnsi="Century Gothic"/>
          <w:b/>
          <w:bCs/>
          <w:sz w:val="24"/>
          <w:szCs w:val="24"/>
        </w:rPr>
      </w:pPr>
    </w:p>
    <w:p w14:paraId="2053C5FC" w14:textId="04EF94B6" w:rsidR="00E672A9" w:rsidRPr="001E534B" w:rsidRDefault="00E672A9" w:rsidP="00E672A9">
      <w:pPr>
        <w:jc w:val="both"/>
        <w:rPr>
          <w:rFonts w:ascii="Century Gothic" w:hAnsi="Century Gothic"/>
          <w:b/>
          <w:bCs/>
          <w:sz w:val="24"/>
          <w:szCs w:val="24"/>
        </w:rPr>
      </w:pPr>
      <w:r w:rsidRPr="001E534B">
        <w:rPr>
          <w:rFonts w:ascii="Century Gothic" w:hAnsi="Century Gothic"/>
          <w:b/>
          <w:bCs/>
          <w:sz w:val="24"/>
          <w:szCs w:val="24"/>
        </w:rPr>
        <w:t xml:space="preserve">Przełom w badaniach nad </w:t>
      </w:r>
      <w:r w:rsidR="007935A8">
        <w:rPr>
          <w:rFonts w:ascii="Century Gothic" w:hAnsi="Century Gothic"/>
          <w:b/>
          <w:bCs/>
          <w:sz w:val="24"/>
          <w:szCs w:val="24"/>
        </w:rPr>
        <w:t>stwardnieniem guzowatym</w:t>
      </w:r>
    </w:p>
    <w:p w14:paraId="2B7E96AF" w14:textId="0A501DEF" w:rsidR="00563412" w:rsidRDefault="00E672A9" w:rsidP="00E672A9">
      <w:pPr>
        <w:jc w:val="both"/>
        <w:rPr>
          <w:rFonts w:ascii="Century Gothic" w:hAnsi="Century Gothic"/>
        </w:rPr>
      </w:pPr>
      <w:r w:rsidRPr="00E672A9">
        <w:rPr>
          <w:rFonts w:ascii="Century Gothic" w:hAnsi="Century Gothic"/>
        </w:rPr>
        <w:t xml:space="preserve">Podczas pracy na Harvard </w:t>
      </w:r>
      <w:proofErr w:type="spellStart"/>
      <w:r w:rsidRPr="00E672A9">
        <w:rPr>
          <w:rFonts w:ascii="Century Gothic" w:hAnsi="Century Gothic"/>
        </w:rPr>
        <w:t>Medical</w:t>
      </w:r>
      <w:proofErr w:type="spellEnd"/>
      <w:r w:rsidRPr="00E672A9">
        <w:rPr>
          <w:rFonts w:ascii="Century Gothic" w:hAnsi="Century Gothic"/>
        </w:rPr>
        <w:t xml:space="preserve"> School w USA, dr Klonowska badała zespół stwardnienia guzowatego (</w:t>
      </w:r>
      <w:proofErr w:type="spellStart"/>
      <w:r w:rsidRPr="00E672A9">
        <w:rPr>
          <w:rFonts w:ascii="Century Gothic" w:hAnsi="Century Gothic"/>
        </w:rPr>
        <w:t>Tuberous</w:t>
      </w:r>
      <w:proofErr w:type="spellEnd"/>
      <w:r w:rsidRPr="00E672A9">
        <w:rPr>
          <w:rFonts w:ascii="Century Gothic" w:hAnsi="Century Gothic"/>
        </w:rPr>
        <w:t xml:space="preserve"> </w:t>
      </w:r>
      <w:proofErr w:type="spellStart"/>
      <w:r w:rsidRPr="00E672A9">
        <w:rPr>
          <w:rFonts w:ascii="Century Gothic" w:hAnsi="Century Gothic"/>
        </w:rPr>
        <w:t>Sclerosis</w:t>
      </w:r>
      <w:proofErr w:type="spellEnd"/>
      <w:r w:rsidRPr="00E672A9">
        <w:rPr>
          <w:rFonts w:ascii="Century Gothic" w:hAnsi="Century Gothic"/>
        </w:rPr>
        <w:t xml:space="preserve"> </w:t>
      </w:r>
      <w:proofErr w:type="spellStart"/>
      <w:r w:rsidRPr="00E672A9">
        <w:rPr>
          <w:rFonts w:ascii="Century Gothic" w:hAnsi="Century Gothic"/>
        </w:rPr>
        <w:t>Complex</w:t>
      </w:r>
      <w:proofErr w:type="spellEnd"/>
      <w:r w:rsidRPr="00E672A9">
        <w:rPr>
          <w:rFonts w:ascii="Century Gothic" w:hAnsi="Century Gothic"/>
        </w:rPr>
        <w:t xml:space="preserve">, TSC). </w:t>
      </w:r>
      <w:r w:rsidR="00563412" w:rsidRPr="00563412">
        <w:rPr>
          <w:rFonts w:ascii="Century Gothic" w:hAnsi="Century Gothic"/>
        </w:rPr>
        <w:t xml:space="preserve">W trakcie stażu oraz obecnej współpracy z Dr </w:t>
      </w:r>
      <w:proofErr w:type="spellStart"/>
      <w:r w:rsidR="00563412" w:rsidRPr="00563412">
        <w:rPr>
          <w:rFonts w:ascii="Century Gothic" w:hAnsi="Century Gothic"/>
        </w:rPr>
        <w:t>David’em</w:t>
      </w:r>
      <w:proofErr w:type="spellEnd"/>
      <w:r w:rsidR="00563412" w:rsidRPr="00563412">
        <w:rPr>
          <w:rFonts w:ascii="Century Gothic" w:hAnsi="Century Gothic"/>
        </w:rPr>
        <w:t xml:space="preserve"> Kwiatkowskim, </w:t>
      </w:r>
      <w:r w:rsidR="00563412">
        <w:rPr>
          <w:rFonts w:ascii="Century Gothic" w:hAnsi="Century Gothic"/>
        </w:rPr>
        <w:t>dr Klonowska</w:t>
      </w:r>
      <w:r w:rsidR="00563412" w:rsidRPr="00563412">
        <w:rPr>
          <w:rFonts w:ascii="Century Gothic" w:hAnsi="Century Gothic"/>
        </w:rPr>
        <w:t xml:space="preserve"> jest zaangażowana w ponad 10 projektów, których celem jest badanie nowych aspektów genetycznej patogenezy TSC, tj. zespołu związanego z inaktywacją genów </w:t>
      </w:r>
      <w:proofErr w:type="spellStart"/>
      <w:r w:rsidR="00563412" w:rsidRPr="00563412">
        <w:rPr>
          <w:rFonts w:ascii="Century Gothic" w:hAnsi="Century Gothic"/>
        </w:rPr>
        <w:t>supresorowych</w:t>
      </w:r>
      <w:proofErr w:type="spellEnd"/>
      <w:r w:rsidR="00563412" w:rsidRPr="00563412">
        <w:rPr>
          <w:rFonts w:ascii="Century Gothic" w:hAnsi="Century Gothic"/>
        </w:rPr>
        <w:t xml:space="preserve"> </w:t>
      </w:r>
      <w:r w:rsidR="00563412" w:rsidRPr="00731950">
        <w:rPr>
          <w:rFonts w:ascii="Century Gothic" w:hAnsi="Century Gothic"/>
          <w:i/>
          <w:iCs/>
        </w:rPr>
        <w:t>TSC1</w:t>
      </w:r>
      <w:r w:rsidR="00563412" w:rsidRPr="00563412">
        <w:rPr>
          <w:rFonts w:ascii="Century Gothic" w:hAnsi="Century Gothic"/>
        </w:rPr>
        <w:t xml:space="preserve"> lub </w:t>
      </w:r>
      <w:r w:rsidR="00563412" w:rsidRPr="00731950">
        <w:rPr>
          <w:rFonts w:ascii="Century Gothic" w:hAnsi="Century Gothic"/>
          <w:i/>
          <w:iCs/>
        </w:rPr>
        <w:t>TSC2</w:t>
      </w:r>
      <w:r w:rsidR="00563412" w:rsidRPr="00563412">
        <w:rPr>
          <w:rFonts w:ascii="Century Gothic" w:hAnsi="Century Gothic"/>
        </w:rPr>
        <w:t xml:space="preserve"> i występowaniem guzów </w:t>
      </w:r>
      <w:r w:rsidR="00563412">
        <w:rPr>
          <w:rFonts w:ascii="Century Gothic" w:hAnsi="Century Gothic"/>
        </w:rPr>
        <w:t>w różnych narządach, takich jak mózg, serce czy skóra</w:t>
      </w:r>
      <w:r w:rsidR="00563412" w:rsidRPr="00563412">
        <w:rPr>
          <w:rFonts w:ascii="Century Gothic" w:hAnsi="Century Gothic"/>
        </w:rPr>
        <w:t>.</w:t>
      </w:r>
    </w:p>
    <w:p w14:paraId="117509BE" w14:textId="0BF7A397" w:rsidR="000578FF" w:rsidRDefault="000578FF" w:rsidP="00731950">
      <w:pPr>
        <w:rPr>
          <w:rFonts w:ascii="Century Gothic" w:hAnsi="Century Gothic"/>
        </w:rPr>
      </w:pPr>
      <w:r>
        <w:rPr>
          <w:rFonts w:ascii="Century Gothic" w:hAnsi="Century Gothic"/>
        </w:rPr>
        <w:t>Jednym z głównych odkryć naukowych było o</w:t>
      </w:r>
      <w:r w:rsidRPr="000578FF">
        <w:rPr>
          <w:rFonts w:ascii="Century Gothic" w:hAnsi="Century Gothic"/>
        </w:rPr>
        <w:t xml:space="preserve">pracowanie nowej metody </w:t>
      </w:r>
      <w:proofErr w:type="spellStart"/>
      <w:r w:rsidRPr="000578FF">
        <w:rPr>
          <w:rFonts w:ascii="Century Gothic" w:hAnsi="Century Gothic"/>
        </w:rPr>
        <w:t>Multiplex</w:t>
      </w:r>
      <w:proofErr w:type="spellEnd"/>
      <w:r w:rsidRPr="000578FF">
        <w:rPr>
          <w:rFonts w:ascii="Century Gothic" w:hAnsi="Century Gothic"/>
        </w:rPr>
        <w:t xml:space="preserve"> High-</w:t>
      </w:r>
      <w:proofErr w:type="spellStart"/>
      <w:r w:rsidRPr="000578FF">
        <w:rPr>
          <w:rFonts w:ascii="Century Gothic" w:hAnsi="Century Gothic"/>
        </w:rPr>
        <w:t>sensitivity</w:t>
      </w:r>
      <w:proofErr w:type="spellEnd"/>
      <w:r w:rsidRPr="000578FF">
        <w:rPr>
          <w:rFonts w:ascii="Century Gothic" w:hAnsi="Century Gothic"/>
        </w:rPr>
        <w:t xml:space="preserve"> </w:t>
      </w:r>
      <w:proofErr w:type="spellStart"/>
      <w:r w:rsidRPr="000578FF">
        <w:rPr>
          <w:rFonts w:ascii="Century Gothic" w:hAnsi="Century Gothic"/>
        </w:rPr>
        <w:t>Probe</w:t>
      </w:r>
      <w:proofErr w:type="spellEnd"/>
      <w:r w:rsidRPr="000578FF">
        <w:rPr>
          <w:rFonts w:ascii="Century Gothic" w:hAnsi="Century Gothic"/>
        </w:rPr>
        <w:t xml:space="preserve"> </w:t>
      </w:r>
      <w:proofErr w:type="spellStart"/>
      <w:r w:rsidRPr="000578FF">
        <w:rPr>
          <w:rFonts w:ascii="Century Gothic" w:hAnsi="Century Gothic"/>
        </w:rPr>
        <w:t>Amplification</w:t>
      </w:r>
      <w:proofErr w:type="spellEnd"/>
      <w:r w:rsidRPr="000578FF">
        <w:rPr>
          <w:rFonts w:ascii="Century Gothic" w:hAnsi="Century Gothic"/>
        </w:rPr>
        <w:t xml:space="preserve"> (MHPA), oraz jej zastosowanie do identyfikacji mutacji w </w:t>
      </w:r>
      <w:proofErr w:type="spellStart"/>
      <w:r w:rsidRPr="000578FF">
        <w:rPr>
          <w:rFonts w:ascii="Century Gothic" w:hAnsi="Century Gothic"/>
        </w:rPr>
        <w:t>naczyniakowłókniakach</w:t>
      </w:r>
      <w:proofErr w:type="spellEnd"/>
      <w:r w:rsidRPr="000578FF">
        <w:rPr>
          <w:rFonts w:ascii="Century Gothic" w:hAnsi="Century Gothic"/>
        </w:rPr>
        <w:t xml:space="preserve"> skóry twarzy (ang. </w:t>
      </w:r>
      <w:proofErr w:type="spellStart"/>
      <w:r w:rsidRPr="00731950">
        <w:rPr>
          <w:rFonts w:ascii="Century Gothic" w:hAnsi="Century Gothic"/>
          <w:i/>
          <w:iCs/>
        </w:rPr>
        <w:t>facial</w:t>
      </w:r>
      <w:proofErr w:type="spellEnd"/>
      <w:r w:rsidRPr="00731950">
        <w:rPr>
          <w:rFonts w:ascii="Century Gothic" w:hAnsi="Century Gothic"/>
          <w:i/>
          <w:iCs/>
        </w:rPr>
        <w:t xml:space="preserve"> </w:t>
      </w:r>
      <w:proofErr w:type="spellStart"/>
      <w:r w:rsidRPr="00731950">
        <w:rPr>
          <w:rFonts w:ascii="Century Gothic" w:hAnsi="Century Gothic"/>
          <w:i/>
          <w:iCs/>
        </w:rPr>
        <w:t>angiofibroma</w:t>
      </w:r>
      <w:proofErr w:type="spellEnd"/>
      <w:r w:rsidRPr="000578FF">
        <w:rPr>
          <w:rFonts w:ascii="Century Gothic" w:hAnsi="Century Gothic"/>
        </w:rPr>
        <w:t xml:space="preserve">, FAF) u pacjentów z TSC. MHPA to strategia sekwencjonowania następnej generacji (ang. </w:t>
      </w:r>
      <w:proofErr w:type="spellStart"/>
      <w:r w:rsidRPr="00731950">
        <w:rPr>
          <w:rFonts w:ascii="Century Gothic" w:hAnsi="Century Gothic"/>
          <w:i/>
          <w:iCs/>
        </w:rPr>
        <w:t>next</w:t>
      </w:r>
      <w:proofErr w:type="spellEnd"/>
      <w:r w:rsidRPr="00731950">
        <w:rPr>
          <w:rFonts w:ascii="Century Gothic" w:hAnsi="Century Gothic"/>
          <w:i/>
          <w:iCs/>
        </w:rPr>
        <w:t xml:space="preserve"> </w:t>
      </w:r>
      <w:proofErr w:type="spellStart"/>
      <w:r w:rsidRPr="00731950">
        <w:rPr>
          <w:rFonts w:ascii="Century Gothic" w:hAnsi="Century Gothic"/>
          <w:i/>
          <w:iCs/>
        </w:rPr>
        <w:t>generation</w:t>
      </w:r>
      <w:proofErr w:type="spellEnd"/>
      <w:r w:rsidRPr="00731950">
        <w:rPr>
          <w:rFonts w:ascii="Century Gothic" w:hAnsi="Century Gothic"/>
          <w:i/>
          <w:iCs/>
        </w:rPr>
        <w:t xml:space="preserve"> </w:t>
      </w:r>
      <w:proofErr w:type="spellStart"/>
      <w:r w:rsidRPr="00731950">
        <w:rPr>
          <w:rFonts w:ascii="Century Gothic" w:hAnsi="Century Gothic"/>
          <w:i/>
          <w:iCs/>
        </w:rPr>
        <w:t>sequencing</w:t>
      </w:r>
      <w:proofErr w:type="spellEnd"/>
      <w:r w:rsidRPr="000578FF">
        <w:rPr>
          <w:rFonts w:ascii="Century Gothic" w:hAnsi="Century Gothic"/>
        </w:rPr>
        <w:t xml:space="preserve">, NGS), która umożliwia detekcję mutacji o bardzo niskiej częstości (ang. </w:t>
      </w:r>
      <w:proofErr w:type="spellStart"/>
      <w:r w:rsidRPr="00731950">
        <w:rPr>
          <w:rFonts w:ascii="Century Gothic" w:hAnsi="Century Gothic"/>
          <w:i/>
          <w:iCs/>
        </w:rPr>
        <w:t>variant</w:t>
      </w:r>
      <w:proofErr w:type="spellEnd"/>
      <w:r w:rsidRPr="00731950">
        <w:rPr>
          <w:rFonts w:ascii="Century Gothic" w:hAnsi="Century Gothic"/>
          <w:i/>
          <w:iCs/>
        </w:rPr>
        <w:t xml:space="preserve"> allele </w:t>
      </w:r>
      <w:proofErr w:type="spellStart"/>
      <w:r w:rsidRPr="00731950">
        <w:rPr>
          <w:rFonts w:ascii="Century Gothic" w:hAnsi="Century Gothic"/>
          <w:i/>
          <w:iCs/>
        </w:rPr>
        <w:t>frequency</w:t>
      </w:r>
      <w:proofErr w:type="spellEnd"/>
      <w:r w:rsidRPr="000578FF">
        <w:rPr>
          <w:rFonts w:ascii="Century Gothic" w:hAnsi="Century Gothic"/>
        </w:rPr>
        <w:t xml:space="preserve">, VAF &lt;&lt;0.1%) i jest 10-krotnie bardziej czuła niż poprzednie metody stosowane do detekcji mutacji o niskiej częstości. </w:t>
      </w:r>
      <w:r w:rsidR="00580484">
        <w:rPr>
          <w:rFonts w:ascii="Century Gothic" w:hAnsi="Century Gothic"/>
        </w:rPr>
        <w:t>Dr Klonowska</w:t>
      </w:r>
      <w:r w:rsidRPr="000578FF">
        <w:rPr>
          <w:rFonts w:ascii="Century Gothic" w:hAnsi="Century Gothic"/>
        </w:rPr>
        <w:t xml:space="preserve"> zastosowała metodę MHPA do ultraczułej analizy genu </w:t>
      </w:r>
      <w:r w:rsidRPr="00731950">
        <w:rPr>
          <w:rFonts w:ascii="Century Gothic" w:hAnsi="Century Gothic"/>
          <w:i/>
          <w:iCs/>
        </w:rPr>
        <w:t>TSC2</w:t>
      </w:r>
      <w:r w:rsidRPr="000578FF">
        <w:rPr>
          <w:rFonts w:ascii="Century Gothic" w:hAnsi="Century Gothic"/>
        </w:rPr>
        <w:t xml:space="preserve"> w guzach skóry twarzy, tj. </w:t>
      </w:r>
      <w:proofErr w:type="spellStart"/>
      <w:r w:rsidRPr="000578FF">
        <w:rPr>
          <w:rFonts w:ascii="Century Gothic" w:hAnsi="Century Gothic"/>
        </w:rPr>
        <w:t>naczyniakowłókniakach</w:t>
      </w:r>
      <w:proofErr w:type="spellEnd"/>
      <w:r w:rsidRPr="000578FF">
        <w:rPr>
          <w:rFonts w:ascii="Century Gothic" w:hAnsi="Century Gothic"/>
        </w:rPr>
        <w:t xml:space="preserve"> (FAF) u pacjentów z TSC. Analiza ta doprowadziła do zaskakującego odkrycia ‘deszczu’ powszechnie występujących mutacji </w:t>
      </w:r>
      <w:proofErr w:type="spellStart"/>
      <w:r w:rsidRPr="000578FF">
        <w:rPr>
          <w:rFonts w:ascii="Century Gothic" w:hAnsi="Century Gothic"/>
        </w:rPr>
        <w:t>poliklonalnych</w:t>
      </w:r>
      <w:proofErr w:type="spellEnd"/>
      <w:r w:rsidRPr="000578FF">
        <w:rPr>
          <w:rFonts w:ascii="Century Gothic" w:hAnsi="Century Gothic"/>
        </w:rPr>
        <w:t xml:space="preserve"> o niskiej częstości, generowanych przez promieniowanie UV w genie </w:t>
      </w:r>
      <w:r w:rsidRPr="00731950">
        <w:rPr>
          <w:rFonts w:ascii="Century Gothic" w:hAnsi="Century Gothic"/>
          <w:i/>
          <w:iCs/>
        </w:rPr>
        <w:t>TSC2</w:t>
      </w:r>
      <w:r w:rsidRPr="000578FF">
        <w:rPr>
          <w:rFonts w:ascii="Century Gothic" w:hAnsi="Century Gothic"/>
        </w:rPr>
        <w:t xml:space="preserve">. Badania dr Katarzyny Klonowskiej po raz pierwszy wykazały, że niniejsze </w:t>
      </w:r>
      <w:r w:rsidRPr="000578FF">
        <w:rPr>
          <w:rFonts w:ascii="Century Gothic" w:hAnsi="Century Gothic"/>
        </w:rPr>
        <w:lastRenderedPageBreak/>
        <w:t xml:space="preserve">mutacje wiążą się z występowaniem tysięcy </w:t>
      </w:r>
      <w:proofErr w:type="spellStart"/>
      <w:r w:rsidRPr="000578FF">
        <w:rPr>
          <w:rFonts w:ascii="Century Gothic" w:hAnsi="Century Gothic"/>
        </w:rPr>
        <w:t>subklinicznych</w:t>
      </w:r>
      <w:proofErr w:type="spellEnd"/>
      <w:r w:rsidRPr="000578FF">
        <w:rPr>
          <w:rFonts w:ascii="Century Gothic" w:hAnsi="Century Gothic"/>
        </w:rPr>
        <w:t xml:space="preserve"> prekursorów FAF (‘micro-FAF’), których tylko niewielka część przekształca się w klinicznie rozpoznawalne guzy FAF. Wyniki badań </w:t>
      </w:r>
      <w:r w:rsidR="00580484">
        <w:rPr>
          <w:rFonts w:ascii="Century Gothic" w:hAnsi="Century Gothic"/>
        </w:rPr>
        <w:t>dr Klonowskiej</w:t>
      </w:r>
      <w:r w:rsidRPr="000578FF">
        <w:rPr>
          <w:rFonts w:ascii="Century Gothic" w:hAnsi="Century Gothic"/>
        </w:rPr>
        <w:t xml:space="preserve"> pozwoliły na zdefiniowanie całkowicie nowego, nierozpoznanego dotąd patomechanizmu guzów skóry twarzy u pacjentów z TSC.</w:t>
      </w:r>
    </w:p>
    <w:p w14:paraId="316F0FB8" w14:textId="5A612C0A" w:rsidR="00E672A9" w:rsidRDefault="000578FF" w:rsidP="00E672A9">
      <w:pPr>
        <w:jc w:val="both"/>
        <w:rPr>
          <w:rFonts w:ascii="Century Gothic" w:hAnsi="Century Gothic"/>
        </w:rPr>
      </w:pPr>
      <w:r>
        <w:rPr>
          <w:rFonts w:ascii="Century Gothic" w:hAnsi="Century Gothic"/>
        </w:rPr>
        <w:t>O</w:t>
      </w:r>
      <w:r w:rsidR="00E672A9" w:rsidRPr="00E672A9">
        <w:rPr>
          <w:rFonts w:ascii="Century Gothic" w:hAnsi="Century Gothic"/>
        </w:rPr>
        <w:t xml:space="preserve">dkrycia </w:t>
      </w:r>
      <w:r>
        <w:rPr>
          <w:rFonts w:ascii="Century Gothic" w:hAnsi="Century Gothic"/>
        </w:rPr>
        <w:t xml:space="preserve">dr Klonowskiej </w:t>
      </w:r>
      <w:r w:rsidR="00E672A9" w:rsidRPr="00E672A9">
        <w:rPr>
          <w:rFonts w:ascii="Century Gothic" w:hAnsi="Century Gothic"/>
        </w:rPr>
        <w:t xml:space="preserve">pomagają lepiej diagnozować </w:t>
      </w:r>
      <w:r>
        <w:rPr>
          <w:rFonts w:ascii="Century Gothic" w:hAnsi="Century Gothic"/>
        </w:rPr>
        <w:t>TSC</w:t>
      </w:r>
      <w:r w:rsidR="00E672A9" w:rsidRPr="00E672A9">
        <w:rPr>
          <w:rFonts w:ascii="Century Gothic" w:hAnsi="Century Gothic"/>
        </w:rPr>
        <w:t xml:space="preserve"> i poszerzają wiedzę na temat </w:t>
      </w:r>
      <w:r>
        <w:rPr>
          <w:rFonts w:ascii="Century Gothic" w:hAnsi="Century Gothic"/>
        </w:rPr>
        <w:t>patomechanizmów rozwoju guzów związanych z TSC</w:t>
      </w:r>
      <w:r w:rsidR="00E672A9" w:rsidRPr="00E672A9">
        <w:rPr>
          <w:rFonts w:ascii="Century Gothic" w:hAnsi="Century Gothic"/>
        </w:rPr>
        <w:t>.</w:t>
      </w:r>
    </w:p>
    <w:p w14:paraId="66E285DB" w14:textId="77777777" w:rsidR="00652170" w:rsidRDefault="00652170" w:rsidP="002717A5">
      <w:pPr>
        <w:jc w:val="both"/>
        <w:rPr>
          <w:rFonts w:ascii="Century Gothic" w:hAnsi="Century Gothic"/>
          <w:b/>
          <w:bCs/>
          <w:sz w:val="24"/>
          <w:szCs w:val="24"/>
        </w:rPr>
      </w:pPr>
    </w:p>
    <w:p w14:paraId="198A5EC9" w14:textId="1AA5D4D4" w:rsidR="002717A5" w:rsidRPr="001E534B" w:rsidRDefault="002717A5" w:rsidP="002717A5">
      <w:pPr>
        <w:jc w:val="both"/>
        <w:rPr>
          <w:rFonts w:ascii="Century Gothic" w:hAnsi="Century Gothic"/>
          <w:b/>
          <w:bCs/>
          <w:sz w:val="24"/>
          <w:szCs w:val="24"/>
        </w:rPr>
      </w:pPr>
      <w:r w:rsidRPr="001E534B">
        <w:rPr>
          <w:rFonts w:ascii="Century Gothic" w:hAnsi="Century Gothic"/>
          <w:b/>
          <w:bCs/>
          <w:sz w:val="24"/>
          <w:szCs w:val="24"/>
        </w:rPr>
        <w:t>Nadzieja na przyszłość</w:t>
      </w:r>
    </w:p>
    <w:p w14:paraId="6C62F306" w14:textId="6CE99216" w:rsidR="002717A5" w:rsidRDefault="002717A5" w:rsidP="002717A5">
      <w:pPr>
        <w:jc w:val="both"/>
        <w:rPr>
          <w:rFonts w:ascii="Century Gothic" w:hAnsi="Century Gothic"/>
        </w:rPr>
      </w:pPr>
      <w:r w:rsidRPr="005A1111">
        <w:rPr>
          <w:rFonts w:ascii="Century Gothic" w:hAnsi="Century Gothic"/>
        </w:rPr>
        <w:t>Dzięki pracy z</w:t>
      </w:r>
      <w:r w:rsidR="00580484">
        <w:rPr>
          <w:rFonts w:ascii="Century Gothic" w:hAnsi="Century Gothic"/>
        </w:rPr>
        <w:t>espołu</w:t>
      </w:r>
      <w:r w:rsidRPr="005A1111">
        <w:rPr>
          <w:rFonts w:ascii="Century Gothic" w:hAnsi="Century Gothic"/>
        </w:rPr>
        <w:t xml:space="preserve"> badawcz</w:t>
      </w:r>
      <w:r w:rsidR="00580484">
        <w:rPr>
          <w:rFonts w:ascii="Century Gothic" w:hAnsi="Century Gothic"/>
        </w:rPr>
        <w:t>ego</w:t>
      </w:r>
      <w:r w:rsidRPr="005A1111">
        <w:rPr>
          <w:rFonts w:ascii="Century Gothic" w:hAnsi="Century Gothic"/>
        </w:rPr>
        <w:t xml:space="preserve"> kierowan</w:t>
      </w:r>
      <w:r w:rsidR="00580484">
        <w:rPr>
          <w:rFonts w:ascii="Century Gothic" w:hAnsi="Century Gothic"/>
        </w:rPr>
        <w:t>ego</w:t>
      </w:r>
      <w:r w:rsidRPr="005A1111">
        <w:rPr>
          <w:rFonts w:ascii="Century Gothic" w:hAnsi="Century Gothic"/>
        </w:rPr>
        <w:t xml:space="preserve"> przez dr Katarzynę Klonowską możliwe staje się </w:t>
      </w:r>
      <w:r w:rsidR="00580484">
        <w:rPr>
          <w:rFonts w:ascii="Century Gothic" w:hAnsi="Century Gothic"/>
        </w:rPr>
        <w:t xml:space="preserve">opracowanie bardziej skutecznych metod diagnostycznych oraz </w:t>
      </w:r>
      <w:r w:rsidRPr="005A1111">
        <w:rPr>
          <w:rFonts w:ascii="Century Gothic" w:hAnsi="Century Gothic"/>
        </w:rPr>
        <w:t>głębsze zrozumienie mechanizmów nowotworowych.</w:t>
      </w:r>
    </w:p>
    <w:p w14:paraId="3B54C6F1" w14:textId="24C4906D" w:rsidR="00B572A9" w:rsidRDefault="00EA5A27" w:rsidP="00E672A9">
      <w:pPr>
        <w:jc w:val="both"/>
        <w:rPr>
          <w:rFonts w:ascii="Century Gothic" w:hAnsi="Century Gothic"/>
        </w:rPr>
      </w:pPr>
      <w:r>
        <w:rPr>
          <w:rFonts w:ascii="Century Gothic" w:hAnsi="Century Gothic"/>
        </w:rPr>
        <w:t>M</w:t>
      </w:r>
      <w:r w:rsidR="002717A5" w:rsidRPr="00F23A96">
        <w:rPr>
          <w:rFonts w:ascii="Century Gothic" w:hAnsi="Century Gothic"/>
        </w:rPr>
        <w:t xml:space="preserve">imo postępów nauki, kluczowe znaczenie w walce z rakiem wciąż ma </w:t>
      </w:r>
      <w:r>
        <w:rPr>
          <w:rFonts w:ascii="Century Gothic" w:hAnsi="Century Gothic"/>
        </w:rPr>
        <w:t xml:space="preserve">jednak </w:t>
      </w:r>
      <w:r w:rsidR="002717A5" w:rsidRPr="00F23A96">
        <w:rPr>
          <w:rFonts w:ascii="Century Gothic" w:hAnsi="Century Gothic"/>
        </w:rPr>
        <w:t>codzienna profilaktyka. Regularne badania kontrolne, zdrowa dieta, aktywność fizyczna, unikanie palenia tytoniu i ograniczenie spożycia alkoholu mogą znacząco zmniejszyć ryzyko zachorowania na nowotwory. Świadomość i dbałość o zdrowie to narzędzia, które każdy z nas ma w swoich rękach, aby zmniejszyć ryzyko zachorowania.</w:t>
      </w:r>
    </w:p>
    <w:p w14:paraId="3223ADBA" w14:textId="77777777" w:rsidR="00652170" w:rsidRPr="00652170" w:rsidRDefault="00652170" w:rsidP="00E672A9">
      <w:pPr>
        <w:jc w:val="both"/>
        <w:rPr>
          <w:rFonts w:ascii="Century Gothic" w:hAnsi="Century Gothic"/>
        </w:rPr>
      </w:pPr>
    </w:p>
    <w:p w14:paraId="78BE40D2" w14:textId="3B87948E" w:rsidR="00F23A96" w:rsidRDefault="00F23A96" w:rsidP="00F23A96">
      <w:pPr>
        <w:jc w:val="both"/>
        <w:rPr>
          <w:rFonts w:ascii="Century Gothic" w:hAnsi="Century Gothic"/>
        </w:rPr>
      </w:pPr>
      <w:r w:rsidRPr="00F23A96">
        <w:rPr>
          <w:rFonts w:ascii="Century Gothic" w:hAnsi="Century Gothic"/>
        </w:rPr>
        <w:t>***</w:t>
      </w:r>
      <w:r w:rsidRPr="00F23A96">
        <w:rPr>
          <w:rFonts w:ascii="Arial" w:hAnsi="Arial" w:cs="Arial"/>
        </w:rPr>
        <w:t> </w:t>
      </w:r>
      <w:r w:rsidRPr="00F23A96">
        <w:rPr>
          <w:rFonts w:ascii="Century Gothic" w:hAnsi="Century Gothic"/>
        </w:rPr>
        <w:t> </w:t>
      </w:r>
    </w:p>
    <w:p w14:paraId="5D5DD8FF" w14:textId="50DEC8C6" w:rsidR="00F23A96" w:rsidRDefault="00F23A96" w:rsidP="00F23A96">
      <w:pPr>
        <w:jc w:val="both"/>
        <w:rPr>
          <w:rFonts w:ascii="Century Gothic" w:hAnsi="Century Gothic"/>
        </w:rPr>
      </w:pPr>
      <w:r w:rsidRPr="00F23A96">
        <w:rPr>
          <w:rFonts w:ascii="Century Gothic" w:hAnsi="Century Gothic"/>
          <w:b/>
          <w:bCs/>
        </w:rPr>
        <w:t>O stypendystce programu L’Oréal-UNESCO Dla Kobiet i Nauki </w:t>
      </w:r>
      <w:r w:rsidRPr="00F23A96">
        <w:rPr>
          <w:rFonts w:ascii="Century Gothic" w:hAnsi="Century Gothic"/>
        </w:rPr>
        <w:t> </w:t>
      </w:r>
    </w:p>
    <w:p w14:paraId="5AE94E20" w14:textId="53478781" w:rsidR="0094309E" w:rsidRPr="00731950" w:rsidRDefault="00652170" w:rsidP="00BC11D7">
      <w:pPr>
        <w:jc w:val="both"/>
        <w:rPr>
          <w:rFonts w:ascii="Century Gothic" w:hAnsi="Century Gothic"/>
        </w:rPr>
      </w:pPr>
      <w:r w:rsidRPr="00353B2E">
        <w:rPr>
          <w:rFonts w:ascii="Century Gothic" w:hAnsi="Century Gothic"/>
          <w:noProof/>
        </w:rPr>
        <w:drawing>
          <wp:anchor distT="0" distB="0" distL="114300" distR="114300" simplePos="0" relativeHeight="251658240" behindDoc="1" locked="0" layoutInCell="1" allowOverlap="1" wp14:anchorId="2E99800F" wp14:editId="7E611797">
            <wp:simplePos x="0" y="0"/>
            <wp:positionH relativeFrom="margin">
              <wp:posOffset>-635</wp:posOffset>
            </wp:positionH>
            <wp:positionV relativeFrom="margin">
              <wp:posOffset>603885</wp:posOffset>
            </wp:positionV>
            <wp:extent cx="1264920" cy="1631950"/>
            <wp:effectExtent l="0" t="0" r="0" b="6350"/>
            <wp:wrapTight wrapText="bothSides">
              <wp:wrapPolygon edited="0">
                <wp:start x="0" y="0"/>
                <wp:lineTo x="0" y="21432"/>
                <wp:lineTo x="21145" y="21432"/>
                <wp:lineTo x="21145" y="0"/>
                <wp:lineTo x="0" y="0"/>
              </wp:wrapPolygon>
            </wp:wrapTight>
            <wp:docPr id="1808280794" name="Obraz 1" descr="Obraz zawierający ubrania, płaszcz, osoba, Biały fartuch&#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80794" name="Obraz 1" descr="Obraz zawierający ubrania, płaszcz, osoba, Biały fartuch&#10;&#10;Opis wygenerowany automatyczn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4920" cy="1631950"/>
                    </a:xfrm>
                    <a:prstGeom prst="rect">
                      <a:avLst/>
                    </a:prstGeom>
                  </pic:spPr>
                </pic:pic>
              </a:graphicData>
            </a:graphic>
            <wp14:sizeRelH relativeFrom="margin">
              <wp14:pctWidth>0</wp14:pctWidth>
            </wp14:sizeRelH>
            <wp14:sizeRelV relativeFrom="margin">
              <wp14:pctHeight>0</wp14:pctHeight>
            </wp14:sizeRelV>
          </wp:anchor>
        </w:drawing>
      </w:r>
      <w:r w:rsidR="00BC11D7">
        <w:rPr>
          <w:rFonts w:ascii="Century Gothic" w:hAnsi="Century Gothic"/>
        </w:rPr>
        <w:t xml:space="preserve">Dr Katarzyna Klonowska </w:t>
      </w:r>
      <w:r w:rsidR="00BC11D7" w:rsidRPr="00BC11D7">
        <w:rPr>
          <w:rFonts w:ascii="Century Gothic" w:hAnsi="Century Gothic"/>
        </w:rPr>
        <w:t xml:space="preserve">kieruje Zakładem Genetyki Nowotworów w ICHB PAN, gdzie bada genetyczne podłoże nowotworów, ze szczególnym uwzględnieniem genetyki zespołów dziedzicznych predysponujących do występowania </w:t>
      </w:r>
      <w:r w:rsidR="00580484">
        <w:rPr>
          <w:rFonts w:ascii="Century Gothic" w:hAnsi="Century Gothic"/>
        </w:rPr>
        <w:t>guzów</w:t>
      </w:r>
      <w:r w:rsidR="00580484" w:rsidRPr="00BC11D7">
        <w:rPr>
          <w:rFonts w:ascii="Century Gothic" w:hAnsi="Century Gothic"/>
        </w:rPr>
        <w:t xml:space="preserve"> </w:t>
      </w:r>
      <w:r w:rsidR="00BC11D7" w:rsidRPr="00BC11D7">
        <w:rPr>
          <w:rFonts w:ascii="Century Gothic" w:hAnsi="Century Gothic"/>
        </w:rPr>
        <w:t xml:space="preserve">związanych z inaktywacją genów </w:t>
      </w:r>
      <w:proofErr w:type="spellStart"/>
      <w:r w:rsidR="00BC11D7" w:rsidRPr="00BC11D7">
        <w:rPr>
          <w:rFonts w:ascii="Century Gothic" w:hAnsi="Century Gothic"/>
        </w:rPr>
        <w:t>supresorowych</w:t>
      </w:r>
      <w:proofErr w:type="spellEnd"/>
      <w:r w:rsidR="00BC11D7" w:rsidRPr="00BC11D7">
        <w:rPr>
          <w:rFonts w:ascii="Century Gothic" w:hAnsi="Century Gothic"/>
        </w:rPr>
        <w:t xml:space="preserve"> (ang. </w:t>
      </w:r>
      <w:r w:rsidR="00BC11D7" w:rsidRPr="00731950">
        <w:rPr>
          <w:rFonts w:ascii="Century Gothic" w:hAnsi="Century Gothic"/>
        </w:rPr>
        <w:t xml:space="preserve">Tumor </w:t>
      </w:r>
      <w:proofErr w:type="spellStart"/>
      <w:r w:rsidR="00BC11D7" w:rsidRPr="00731950">
        <w:rPr>
          <w:rFonts w:ascii="Century Gothic" w:hAnsi="Century Gothic"/>
        </w:rPr>
        <w:t>Suppressor</w:t>
      </w:r>
      <w:proofErr w:type="spellEnd"/>
      <w:r w:rsidR="00BC11D7" w:rsidRPr="00731950">
        <w:rPr>
          <w:rFonts w:ascii="Century Gothic" w:hAnsi="Century Gothic"/>
        </w:rPr>
        <w:t xml:space="preserve"> </w:t>
      </w:r>
      <w:proofErr w:type="spellStart"/>
      <w:r w:rsidR="00BC11D7" w:rsidRPr="00731950">
        <w:rPr>
          <w:rFonts w:ascii="Century Gothic" w:hAnsi="Century Gothic"/>
        </w:rPr>
        <w:t>Syndromes</w:t>
      </w:r>
      <w:proofErr w:type="spellEnd"/>
      <w:r w:rsidR="00BC11D7" w:rsidRPr="00731950">
        <w:rPr>
          <w:rFonts w:ascii="Century Gothic" w:hAnsi="Century Gothic"/>
        </w:rPr>
        <w:t>, TSS).</w:t>
      </w:r>
    </w:p>
    <w:p w14:paraId="31D81218" w14:textId="23FDBE00" w:rsidR="00353B2E" w:rsidRPr="006A3328" w:rsidRDefault="0094309E" w:rsidP="00BC11D7">
      <w:pPr>
        <w:jc w:val="both"/>
        <w:rPr>
          <w:rFonts w:ascii="Century Gothic" w:hAnsi="Century Gothic"/>
        </w:rPr>
      </w:pPr>
      <w:r>
        <w:rPr>
          <w:rFonts w:ascii="Century Gothic" w:hAnsi="Century Gothic"/>
          <w:lang w:val="en-GB"/>
        </w:rPr>
        <w:t xml:space="preserve">Jest </w:t>
      </w:r>
      <w:proofErr w:type="spellStart"/>
      <w:r w:rsidR="00BC11D7" w:rsidRPr="00BC11D7">
        <w:rPr>
          <w:rFonts w:ascii="Century Gothic" w:hAnsi="Century Gothic"/>
          <w:lang w:val="en-GB"/>
        </w:rPr>
        <w:t>autorką</w:t>
      </w:r>
      <w:proofErr w:type="spellEnd"/>
      <w:r w:rsidR="00BC11D7" w:rsidRPr="00BC11D7">
        <w:rPr>
          <w:rFonts w:ascii="Century Gothic" w:hAnsi="Century Gothic"/>
          <w:lang w:val="en-GB"/>
        </w:rPr>
        <w:t xml:space="preserve"> 21 </w:t>
      </w:r>
      <w:proofErr w:type="spellStart"/>
      <w:r w:rsidR="00BC11D7" w:rsidRPr="00BC11D7">
        <w:rPr>
          <w:rFonts w:ascii="Century Gothic" w:hAnsi="Century Gothic"/>
          <w:lang w:val="en-GB"/>
        </w:rPr>
        <w:t>publikacji</w:t>
      </w:r>
      <w:proofErr w:type="spellEnd"/>
      <w:r w:rsidR="00BC11D7" w:rsidRPr="00BC11D7">
        <w:rPr>
          <w:rFonts w:ascii="Century Gothic" w:hAnsi="Century Gothic"/>
          <w:lang w:val="en-GB"/>
        </w:rPr>
        <w:t xml:space="preserve"> w </w:t>
      </w:r>
      <w:proofErr w:type="spellStart"/>
      <w:r w:rsidR="00BC11D7" w:rsidRPr="00BC11D7">
        <w:rPr>
          <w:rFonts w:ascii="Century Gothic" w:hAnsi="Century Gothic"/>
          <w:lang w:val="en-GB"/>
        </w:rPr>
        <w:t>renomowanych</w:t>
      </w:r>
      <w:proofErr w:type="spellEnd"/>
      <w:r w:rsidR="00BC11D7" w:rsidRPr="00BC11D7">
        <w:rPr>
          <w:rFonts w:ascii="Century Gothic" w:hAnsi="Century Gothic"/>
          <w:lang w:val="en-GB"/>
        </w:rPr>
        <w:t xml:space="preserve"> </w:t>
      </w:r>
      <w:proofErr w:type="spellStart"/>
      <w:r w:rsidR="00BC11D7" w:rsidRPr="00BC11D7">
        <w:rPr>
          <w:rFonts w:ascii="Century Gothic" w:hAnsi="Century Gothic"/>
          <w:lang w:val="en-GB"/>
        </w:rPr>
        <w:t>czasopismach</w:t>
      </w:r>
      <w:proofErr w:type="spellEnd"/>
      <w:r w:rsidR="00BC11D7" w:rsidRPr="00BC11D7">
        <w:rPr>
          <w:rFonts w:ascii="Century Gothic" w:hAnsi="Century Gothic"/>
          <w:lang w:val="en-GB"/>
        </w:rPr>
        <w:t xml:space="preserve"> </w:t>
      </w:r>
      <w:proofErr w:type="spellStart"/>
      <w:r w:rsidR="00BC11D7" w:rsidRPr="00BC11D7">
        <w:rPr>
          <w:rFonts w:ascii="Century Gothic" w:hAnsi="Century Gothic"/>
          <w:lang w:val="en-GB"/>
        </w:rPr>
        <w:t>naukowych</w:t>
      </w:r>
      <w:proofErr w:type="spellEnd"/>
      <w:r w:rsidR="00BC11D7" w:rsidRPr="00BC11D7">
        <w:rPr>
          <w:rFonts w:ascii="Century Gothic" w:hAnsi="Century Gothic"/>
          <w:lang w:val="en-GB"/>
        </w:rPr>
        <w:t xml:space="preserve">, </w:t>
      </w:r>
      <w:proofErr w:type="spellStart"/>
      <w:r w:rsidR="00BC11D7" w:rsidRPr="00BC11D7">
        <w:rPr>
          <w:rFonts w:ascii="Century Gothic" w:hAnsi="Century Gothic"/>
          <w:lang w:val="en-GB"/>
        </w:rPr>
        <w:t>takich</w:t>
      </w:r>
      <w:proofErr w:type="spellEnd"/>
      <w:r w:rsidR="00BC11D7" w:rsidRPr="00BC11D7">
        <w:rPr>
          <w:rFonts w:ascii="Century Gothic" w:hAnsi="Century Gothic"/>
          <w:lang w:val="en-GB"/>
        </w:rPr>
        <w:t xml:space="preserve"> jak Nature Communications, Journal of Clinical Investigation, Clinical Cancer Research </w:t>
      </w:r>
      <w:proofErr w:type="spellStart"/>
      <w:r w:rsidR="00BC11D7" w:rsidRPr="00BC11D7">
        <w:rPr>
          <w:rFonts w:ascii="Century Gothic" w:hAnsi="Century Gothic"/>
          <w:lang w:val="en-GB"/>
        </w:rPr>
        <w:t>czy</w:t>
      </w:r>
      <w:proofErr w:type="spellEnd"/>
      <w:r w:rsidR="00BC11D7" w:rsidRPr="00BC11D7">
        <w:rPr>
          <w:rFonts w:ascii="Century Gothic" w:hAnsi="Century Gothic"/>
          <w:lang w:val="en-GB"/>
        </w:rPr>
        <w:t xml:space="preserve"> American Journal of Human Genetics. </w:t>
      </w:r>
      <w:r w:rsidR="00BC11D7" w:rsidRPr="00BC11D7">
        <w:rPr>
          <w:rFonts w:ascii="Century Gothic" w:hAnsi="Century Gothic"/>
        </w:rPr>
        <w:t xml:space="preserve">W trakcie swojej kariery zdobyła trzy granty badawcze, w tym TSC Alliance </w:t>
      </w:r>
      <w:proofErr w:type="spellStart"/>
      <w:r w:rsidR="00BC11D7" w:rsidRPr="00BC11D7">
        <w:rPr>
          <w:rFonts w:ascii="Century Gothic" w:hAnsi="Century Gothic"/>
        </w:rPr>
        <w:t>Postdoctoral</w:t>
      </w:r>
      <w:proofErr w:type="spellEnd"/>
      <w:r w:rsidR="00BC11D7" w:rsidRPr="00BC11D7">
        <w:rPr>
          <w:rFonts w:ascii="Century Gothic" w:hAnsi="Century Gothic"/>
        </w:rPr>
        <w:t xml:space="preserve"> </w:t>
      </w:r>
      <w:proofErr w:type="spellStart"/>
      <w:r w:rsidR="00BC11D7" w:rsidRPr="00BC11D7">
        <w:rPr>
          <w:rFonts w:ascii="Century Gothic" w:hAnsi="Century Gothic"/>
        </w:rPr>
        <w:t>Fellowship</w:t>
      </w:r>
      <w:proofErr w:type="spellEnd"/>
      <w:r w:rsidR="00BC11D7" w:rsidRPr="00BC11D7">
        <w:rPr>
          <w:rFonts w:ascii="Century Gothic" w:hAnsi="Century Gothic"/>
        </w:rPr>
        <w:t xml:space="preserve"> </w:t>
      </w:r>
      <w:proofErr w:type="spellStart"/>
      <w:r w:rsidR="00BC11D7" w:rsidRPr="00BC11D7">
        <w:rPr>
          <w:rFonts w:ascii="Century Gothic" w:hAnsi="Century Gothic"/>
        </w:rPr>
        <w:t>Award</w:t>
      </w:r>
      <w:proofErr w:type="spellEnd"/>
      <w:r w:rsidR="00BC11D7" w:rsidRPr="00BC11D7">
        <w:rPr>
          <w:rFonts w:ascii="Century Gothic" w:hAnsi="Century Gothic"/>
        </w:rPr>
        <w:t xml:space="preserve"> oraz granty PRELUDIUM i OPUS Narodowego Centrum Nauki. Otrzymała również liczne nagrody za osiągnięcia naukowe, m.in. Stypendium Prezesa PAN i dwukrotnie </w:t>
      </w:r>
      <w:proofErr w:type="spellStart"/>
      <w:r w:rsidR="00BC11D7" w:rsidRPr="00BC11D7">
        <w:rPr>
          <w:rFonts w:ascii="Century Gothic" w:hAnsi="Century Gothic"/>
        </w:rPr>
        <w:t>Research</w:t>
      </w:r>
      <w:proofErr w:type="spellEnd"/>
      <w:r w:rsidR="00BC11D7" w:rsidRPr="00BC11D7">
        <w:rPr>
          <w:rFonts w:ascii="Century Gothic" w:hAnsi="Century Gothic"/>
        </w:rPr>
        <w:t xml:space="preserve"> Excellence </w:t>
      </w:r>
      <w:proofErr w:type="spellStart"/>
      <w:r w:rsidR="00BC11D7" w:rsidRPr="00BC11D7">
        <w:rPr>
          <w:rFonts w:ascii="Century Gothic" w:hAnsi="Century Gothic"/>
        </w:rPr>
        <w:t>Award</w:t>
      </w:r>
      <w:proofErr w:type="spellEnd"/>
      <w:r w:rsidR="00BC11D7" w:rsidRPr="00BC11D7">
        <w:rPr>
          <w:rFonts w:ascii="Century Gothic" w:hAnsi="Century Gothic"/>
        </w:rPr>
        <w:t xml:space="preserve"> w </w:t>
      </w:r>
      <w:proofErr w:type="spellStart"/>
      <w:r w:rsidR="00BC11D7" w:rsidRPr="00BC11D7">
        <w:rPr>
          <w:rFonts w:ascii="Century Gothic" w:hAnsi="Century Gothic"/>
        </w:rPr>
        <w:lastRenderedPageBreak/>
        <w:t>Brigham</w:t>
      </w:r>
      <w:proofErr w:type="spellEnd"/>
      <w:r w:rsidR="00BC11D7" w:rsidRPr="00BC11D7">
        <w:rPr>
          <w:rFonts w:ascii="Century Gothic" w:hAnsi="Century Gothic"/>
        </w:rPr>
        <w:t xml:space="preserve"> and </w:t>
      </w:r>
      <w:proofErr w:type="spellStart"/>
      <w:r w:rsidR="00BC11D7" w:rsidRPr="00BC11D7">
        <w:rPr>
          <w:rFonts w:ascii="Century Gothic" w:hAnsi="Century Gothic"/>
        </w:rPr>
        <w:t>Women’s</w:t>
      </w:r>
      <w:proofErr w:type="spellEnd"/>
      <w:r w:rsidR="00BC11D7" w:rsidRPr="00BC11D7">
        <w:rPr>
          <w:rFonts w:ascii="Century Gothic" w:hAnsi="Century Gothic"/>
        </w:rPr>
        <w:t xml:space="preserve"> </w:t>
      </w:r>
      <w:proofErr w:type="spellStart"/>
      <w:r w:rsidR="00BC11D7" w:rsidRPr="00BC11D7">
        <w:rPr>
          <w:rFonts w:ascii="Century Gothic" w:hAnsi="Century Gothic"/>
        </w:rPr>
        <w:t>Hospital</w:t>
      </w:r>
      <w:proofErr w:type="spellEnd"/>
      <w:r w:rsidR="00BC11D7" w:rsidRPr="00BC11D7">
        <w:rPr>
          <w:rFonts w:ascii="Century Gothic" w:hAnsi="Century Gothic"/>
        </w:rPr>
        <w:t xml:space="preserve"> w Bostonie. </w:t>
      </w:r>
      <w:r w:rsidR="006A3328">
        <w:rPr>
          <w:rFonts w:ascii="Century Gothic" w:hAnsi="Century Gothic"/>
        </w:rPr>
        <w:t xml:space="preserve">W 2024 r. otrzymała stypendium programu L’Oréal-UNESCO Dla Kobiet i Nauki w kategorii habilitacyjnej. </w:t>
      </w:r>
    </w:p>
    <w:p w14:paraId="535DE040" w14:textId="77777777" w:rsidR="009D2265" w:rsidRDefault="009D2265" w:rsidP="00F23A96">
      <w:pPr>
        <w:jc w:val="both"/>
        <w:rPr>
          <w:rFonts w:ascii="Century Gothic" w:hAnsi="Century Gothic"/>
          <w:b/>
          <w:bCs/>
        </w:rPr>
      </w:pPr>
    </w:p>
    <w:p w14:paraId="14254937" w14:textId="11BE7A13" w:rsidR="00F23A96" w:rsidRPr="00F23A96" w:rsidRDefault="00F23A96" w:rsidP="00F23A96">
      <w:pPr>
        <w:jc w:val="both"/>
        <w:rPr>
          <w:rFonts w:ascii="Century Gothic" w:hAnsi="Century Gothic"/>
        </w:rPr>
      </w:pPr>
      <w:r w:rsidRPr="00F23A96">
        <w:rPr>
          <w:rFonts w:ascii="Century Gothic" w:hAnsi="Century Gothic"/>
          <w:b/>
          <w:bCs/>
        </w:rPr>
        <w:t>O programie L’Oréal-UNESCO Dla Kobiet i Nauki </w:t>
      </w:r>
      <w:r w:rsidRPr="00F23A96">
        <w:rPr>
          <w:rFonts w:ascii="Century Gothic" w:hAnsi="Century Gothic"/>
        </w:rPr>
        <w:t> </w:t>
      </w:r>
    </w:p>
    <w:p w14:paraId="5C635B68" w14:textId="1E1A3D2A" w:rsidR="00F23A96" w:rsidRPr="00F23A96" w:rsidRDefault="00F23A96" w:rsidP="00F23A96">
      <w:pPr>
        <w:jc w:val="both"/>
        <w:rPr>
          <w:rFonts w:ascii="Century Gothic" w:hAnsi="Century Gothic"/>
        </w:rPr>
      </w:pPr>
      <w:r w:rsidRPr="00F23A96">
        <w:rPr>
          <w:rFonts w:ascii="Century Gothic" w:hAnsi="Century Gothic"/>
        </w:rPr>
        <w:t xml:space="preserve">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UNGC Network Poland. Do 2025 roku w Polsce wyróżniono 129 </w:t>
      </w:r>
      <w:proofErr w:type="spellStart"/>
      <w:r w:rsidRPr="00F23A96">
        <w:rPr>
          <w:rFonts w:ascii="Century Gothic" w:hAnsi="Century Gothic"/>
        </w:rPr>
        <w:t>naukowczyń</w:t>
      </w:r>
      <w:proofErr w:type="spellEnd"/>
      <w:r w:rsidRPr="00F23A96">
        <w:rPr>
          <w:rFonts w:ascii="Century Gothic" w:hAnsi="Century Gothic"/>
        </w:rPr>
        <w:t>. Wyboru, co roku dokonuje Jury pod przewodnictwem prof. Ewy</w:t>
      </w:r>
      <w:r w:rsidRPr="00F23A96">
        <w:rPr>
          <w:rFonts w:ascii="Arial" w:hAnsi="Arial" w:cs="Arial"/>
        </w:rPr>
        <w:t> </w:t>
      </w:r>
      <w:proofErr w:type="spellStart"/>
      <w:r w:rsidRPr="00F23A96">
        <w:rPr>
          <w:rFonts w:ascii="Century Gothic" w:hAnsi="Century Gothic"/>
        </w:rPr>
        <w:t>Łojkowskiej</w:t>
      </w:r>
      <w:proofErr w:type="spellEnd"/>
      <w:r w:rsidRPr="00F23A96">
        <w:rPr>
          <w:rFonts w:ascii="Century Gothic" w:hAnsi="Century Gothic"/>
        </w:rPr>
        <w:t>. </w:t>
      </w:r>
    </w:p>
    <w:p w14:paraId="6AB6988B" w14:textId="77777777" w:rsidR="00F23A96" w:rsidRPr="00F23A96" w:rsidRDefault="00F23A96" w:rsidP="00F23A96">
      <w:pPr>
        <w:jc w:val="both"/>
        <w:rPr>
          <w:rFonts w:ascii="Century Gothic" w:hAnsi="Century Gothic"/>
        </w:rPr>
      </w:pPr>
      <w:r w:rsidRPr="00F23A96">
        <w:rPr>
          <w:rFonts w:ascii="Century Gothic" w:hAnsi="Century Gothic"/>
        </w:rPr>
        <w:t xml:space="preserve">Polska jest jednym ze 118 krajów, w których co roku przyznawane są stypendia dla utalentowanych </w:t>
      </w:r>
      <w:proofErr w:type="spellStart"/>
      <w:r w:rsidRPr="00F23A96">
        <w:rPr>
          <w:rFonts w:ascii="Century Gothic" w:hAnsi="Century Gothic"/>
        </w:rPr>
        <w:t>naukowczyń</w:t>
      </w:r>
      <w:proofErr w:type="spellEnd"/>
      <w:r w:rsidRPr="00F23A96">
        <w:rPr>
          <w:rFonts w:ascii="Century Gothic" w:hAnsi="Century Gothic"/>
        </w:rPr>
        <w:t xml:space="preserve">. Program Dla Kobiet i Nauki jest częścią globalnej inicjatywy For </w:t>
      </w:r>
      <w:proofErr w:type="spellStart"/>
      <w:r w:rsidRPr="00F23A96">
        <w:rPr>
          <w:rFonts w:ascii="Century Gothic" w:hAnsi="Century Gothic"/>
        </w:rPr>
        <w:t>Women</w:t>
      </w:r>
      <w:proofErr w:type="spellEnd"/>
      <w:r w:rsidRPr="00F23A96">
        <w:rPr>
          <w:rFonts w:ascii="Century Gothic" w:hAnsi="Century Gothic"/>
        </w:rPr>
        <w:t xml:space="preserve"> in Science, która powstała dzięki partnerstwu L’Oréal i UNESCO. Międzynarodowa nagroda przyznawana jest co roku w Paryżu w ramach For</w:t>
      </w:r>
      <w:r w:rsidRPr="00F23A96">
        <w:rPr>
          <w:rFonts w:ascii="Arial" w:hAnsi="Arial" w:cs="Arial"/>
        </w:rPr>
        <w:t> </w:t>
      </w:r>
      <w:proofErr w:type="spellStart"/>
      <w:r w:rsidRPr="00F23A96">
        <w:rPr>
          <w:rFonts w:ascii="Century Gothic" w:hAnsi="Century Gothic"/>
        </w:rPr>
        <w:t>Women</w:t>
      </w:r>
      <w:proofErr w:type="spellEnd"/>
      <w:r w:rsidRPr="00F23A96">
        <w:rPr>
          <w:rFonts w:ascii="Century Gothic" w:hAnsi="Century Gothic"/>
        </w:rPr>
        <w:t xml:space="preserve"> in Science </w:t>
      </w:r>
      <w:proofErr w:type="spellStart"/>
      <w:r w:rsidRPr="00F23A96">
        <w:rPr>
          <w:rFonts w:ascii="Century Gothic" w:hAnsi="Century Gothic"/>
        </w:rPr>
        <w:t>Week</w:t>
      </w:r>
      <w:proofErr w:type="spellEnd"/>
      <w:r w:rsidRPr="00F23A96">
        <w:rPr>
          <w:rFonts w:ascii="Century Gothic" w:hAnsi="Century Gothic"/>
        </w:rPr>
        <w:t xml:space="preserve"> pięciu laureatkom, których odkrycia dostarczają odpowiedzi na kluczowe problemy ludzkości.</w:t>
      </w:r>
      <w:r w:rsidRPr="00F23A96">
        <w:rPr>
          <w:rFonts w:ascii="Arial" w:hAnsi="Arial" w:cs="Arial"/>
        </w:rPr>
        <w:t> </w:t>
      </w:r>
      <w:r w:rsidRPr="00F23A96">
        <w:rPr>
          <w:rFonts w:ascii="Century Gothic" w:hAnsi="Century Gothic"/>
        </w:rPr>
        <w:t> </w:t>
      </w:r>
    </w:p>
    <w:p w14:paraId="7A06FEAF" w14:textId="77777777" w:rsidR="00F23A96" w:rsidRPr="00F23A96" w:rsidRDefault="00F23A96" w:rsidP="00F23A96">
      <w:pPr>
        <w:jc w:val="both"/>
        <w:rPr>
          <w:rFonts w:ascii="Century Gothic" w:hAnsi="Century Gothic"/>
        </w:rPr>
      </w:pPr>
      <w:r w:rsidRPr="00F23A96">
        <w:rPr>
          <w:rFonts w:ascii="Century Gothic" w:hAnsi="Century Gothic"/>
        </w:rPr>
        <w:t> </w:t>
      </w:r>
    </w:p>
    <w:p w14:paraId="44DB52F0" w14:textId="45923201" w:rsidR="00F23A96" w:rsidRPr="00F23A96" w:rsidRDefault="00F23A96" w:rsidP="00F23A96">
      <w:pPr>
        <w:jc w:val="both"/>
        <w:rPr>
          <w:rFonts w:ascii="Century Gothic" w:hAnsi="Century Gothic"/>
        </w:rPr>
      </w:pPr>
      <w:r w:rsidRPr="00F23A96">
        <w:rPr>
          <w:rFonts w:ascii="Century Gothic" w:hAnsi="Century Gothic"/>
        </w:rPr>
        <w:t xml:space="preserve">Więcej informacji: </w:t>
      </w:r>
      <w:hyperlink r:id="rId11" w:tgtFrame="_blank" w:history="1">
        <w:r w:rsidRPr="00F23A96">
          <w:rPr>
            <w:rStyle w:val="Hipercze"/>
            <w:rFonts w:ascii="Century Gothic" w:hAnsi="Century Gothic"/>
          </w:rPr>
          <w:t>http://www.lorealdlakobietinauki.pl</w:t>
        </w:r>
      </w:hyperlink>
      <w:r w:rsidRPr="00F23A96">
        <w:rPr>
          <w:rFonts w:ascii="Century Gothic" w:hAnsi="Century Gothic"/>
        </w:rPr>
        <w:t> </w:t>
      </w:r>
    </w:p>
    <w:p w14:paraId="64DDA997" w14:textId="028AB8F7" w:rsidR="00F23A96" w:rsidRPr="00F23A96" w:rsidRDefault="00F23A96" w:rsidP="00F23A96">
      <w:pPr>
        <w:jc w:val="both"/>
        <w:rPr>
          <w:rFonts w:ascii="Century Gothic" w:hAnsi="Century Gothic"/>
        </w:rPr>
      </w:pPr>
      <w:r w:rsidRPr="00F23A96">
        <w:rPr>
          <w:rFonts w:ascii="Century Gothic" w:hAnsi="Century Gothic"/>
        </w:rPr>
        <w:t> </w:t>
      </w:r>
    </w:p>
    <w:p w14:paraId="26C0054F" w14:textId="77777777" w:rsidR="00F23A96" w:rsidRPr="00F23A96" w:rsidRDefault="00F23A96" w:rsidP="00F23A96">
      <w:pPr>
        <w:jc w:val="both"/>
        <w:rPr>
          <w:rFonts w:ascii="Century Gothic" w:hAnsi="Century Gothic"/>
        </w:rPr>
      </w:pPr>
      <w:r w:rsidRPr="00F23A96">
        <w:rPr>
          <w:rFonts w:ascii="Century Gothic" w:hAnsi="Century Gothic"/>
          <w:b/>
          <w:bCs/>
        </w:rPr>
        <w:t>Kontakt dla mediów</w:t>
      </w:r>
      <w:r w:rsidRPr="00F23A96">
        <w:rPr>
          <w:rFonts w:ascii="Century Gothic" w:hAnsi="Century Gothic"/>
        </w:rPr>
        <w:t> </w:t>
      </w:r>
    </w:p>
    <w:tbl>
      <w:tblPr>
        <w:tblW w:w="8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1985"/>
        <w:gridCol w:w="2409"/>
      </w:tblGrid>
      <w:tr w:rsidR="003B0E1E" w:rsidRPr="00F23A96" w14:paraId="0D43C9DB" w14:textId="77777777" w:rsidTr="00CE088C">
        <w:trPr>
          <w:trHeight w:val="300"/>
        </w:trPr>
        <w:tc>
          <w:tcPr>
            <w:tcW w:w="4111" w:type="dxa"/>
            <w:tcBorders>
              <w:top w:val="nil"/>
              <w:left w:val="nil"/>
              <w:bottom w:val="nil"/>
              <w:right w:val="nil"/>
            </w:tcBorders>
            <w:shd w:val="clear" w:color="auto" w:fill="auto"/>
            <w:hideMark/>
          </w:tcPr>
          <w:p w14:paraId="2F98806A" w14:textId="77777777" w:rsidR="003B0E1E" w:rsidRPr="00F23A96" w:rsidRDefault="003B0E1E" w:rsidP="00F23A96">
            <w:pPr>
              <w:jc w:val="both"/>
              <w:rPr>
                <w:rFonts w:ascii="Century Gothic" w:hAnsi="Century Gothic"/>
              </w:rPr>
            </w:pPr>
            <w:r w:rsidRPr="00F23A96">
              <w:rPr>
                <w:rFonts w:ascii="Century Gothic" w:hAnsi="Century Gothic"/>
              </w:rPr>
              <w:t>L’Oréal Polska </w:t>
            </w:r>
          </w:p>
          <w:p w14:paraId="08833EC0" w14:textId="77777777" w:rsidR="003B0E1E" w:rsidRPr="00F23A96" w:rsidRDefault="003B0E1E" w:rsidP="00F23A96">
            <w:pPr>
              <w:jc w:val="both"/>
              <w:rPr>
                <w:rFonts w:ascii="Century Gothic" w:hAnsi="Century Gothic"/>
              </w:rPr>
            </w:pPr>
            <w:r w:rsidRPr="00F23A96">
              <w:rPr>
                <w:rFonts w:ascii="Century Gothic" w:hAnsi="Century Gothic"/>
                <w:b/>
                <w:bCs/>
              </w:rPr>
              <w:t>Barbara Stępień </w:t>
            </w:r>
            <w:r w:rsidRPr="00F23A96">
              <w:rPr>
                <w:rFonts w:ascii="Century Gothic" w:hAnsi="Century Gothic"/>
              </w:rPr>
              <w:t> </w:t>
            </w:r>
          </w:p>
          <w:p w14:paraId="2E0AEFDE" w14:textId="77777777" w:rsidR="003B0E1E" w:rsidRPr="00F23A96" w:rsidRDefault="003B0E1E" w:rsidP="00F23A96">
            <w:pPr>
              <w:jc w:val="both"/>
              <w:rPr>
                <w:rFonts w:ascii="Century Gothic" w:hAnsi="Century Gothic"/>
              </w:rPr>
            </w:pPr>
            <w:r w:rsidRPr="00F23A96">
              <w:rPr>
                <w:rFonts w:ascii="Century Gothic" w:hAnsi="Century Gothic"/>
              </w:rPr>
              <w:t>Dyrektorka Komunikacji Korporacyjnej </w:t>
            </w:r>
          </w:p>
          <w:p w14:paraId="5AC7F7D3" w14:textId="037CB9BE" w:rsidR="003B0E1E" w:rsidRPr="00F23A96" w:rsidRDefault="003B0E1E" w:rsidP="00F23A96">
            <w:pPr>
              <w:jc w:val="both"/>
              <w:rPr>
                <w:rFonts w:ascii="Century Gothic" w:hAnsi="Century Gothic"/>
              </w:rPr>
            </w:pPr>
            <w:proofErr w:type="spellStart"/>
            <w:r w:rsidRPr="00F23A96">
              <w:rPr>
                <w:rFonts w:ascii="Century Gothic" w:hAnsi="Century Gothic"/>
                <w:lang w:val="en-US"/>
              </w:rPr>
              <w:t>Menedżerka</w:t>
            </w:r>
            <w:proofErr w:type="spellEnd"/>
            <w:r w:rsidRPr="00F23A96">
              <w:rPr>
                <w:rFonts w:ascii="Century Gothic" w:hAnsi="Century Gothic"/>
                <w:lang w:val="en-US"/>
              </w:rPr>
              <w:t xml:space="preserve"> </w:t>
            </w:r>
            <w:proofErr w:type="spellStart"/>
            <w:r w:rsidRPr="00F23A96">
              <w:rPr>
                <w:rFonts w:ascii="Century Gothic" w:hAnsi="Century Gothic"/>
                <w:lang w:val="en-US"/>
              </w:rPr>
              <w:t>Programu</w:t>
            </w:r>
            <w:proofErr w:type="spellEnd"/>
            <w:r w:rsidRPr="00F23A96">
              <w:rPr>
                <w:rFonts w:ascii="Century Gothic" w:hAnsi="Century Gothic"/>
                <w:lang w:val="en-US"/>
              </w:rPr>
              <w:t xml:space="preserve"> </w:t>
            </w:r>
            <w:proofErr w:type="spellStart"/>
            <w:r w:rsidRPr="00F23A96">
              <w:rPr>
                <w:rFonts w:ascii="Century Gothic" w:hAnsi="Century Gothic"/>
                <w:i/>
                <w:iCs/>
                <w:lang w:val="en-US"/>
              </w:rPr>
              <w:t>Dla</w:t>
            </w:r>
            <w:proofErr w:type="spellEnd"/>
            <w:r w:rsidRPr="00F23A96">
              <w:rPr>
                <w:rFonts w:ascii="Century Gothic" w:hAnsi="Century Gothic"/>
                <w:i/>
                <w:iCs/>
                <w:lang w:val="en-US"/>
              </w:rPr>
              <w:t xml:space="preserve"> </w:t>
            </w:r>
            <w:proofErr w:type="spellStart"/>
            <w:r w:rsidRPr="00F23A96">
              <w:rPr>
                <w:rFonts w:ascii="Century Gothic" w:hAnsi="Century Gothic"/>
                <w:i/>
                <w:iCs/>
                <w:lang w:val="en-US"/>
              </w:rPr>
              <w:t>Kobiet</w:t>
            </w:r>
            <w:proofErr w:type="spellEnd"/>
            <w:r w:rsidRPr="00F23A96">
              <w:rPr>
                <w:rFonts w:ascii="Century Gothic" w:hAnsi="Century Gothic"/>
                <w:i/>
                <w:iCs/>
                <w:lang w:val="en-US"/>
              </w:rPr>
              <w:t xml:space="preserve"> </w:t>
            </w:r>
            <w:r w:rsidRPr="00F23A96">
              <w:rPr>
                <w:rFonts w:ascii="Century Gothic" w:hAnsi="Century Gothic"/>
              </w:rPr>
              <w:t> </w:t>
            </w:r>
            <w:r w:rsidRPr="00F23A96">
              <w:rPr>
                <w:rFonts w:ascii="Century Gothic" w:hAnsi="Century Gothic"/>
              </w:rPr>
              <w:br/>
            </w:r>
            <w:proofErr w:type="spellStart"/>
            <w:r w:rsidRPr="00F23A96">
              <w:rPr>
                <w:rFonts w:ascii="Century Gothic" w:hAnsi="Century Gothic"/>
                <w:i/>
                <w:iCs/>
                <w:lang w:val="en-US"/>
              </w:rPr>
              <w:t>i</w:t>
            </w:r>
            <w:proofErr w:type="spellEnd"/>
            <w:r w:rsidRPr="00F23A96">
              <w:rPr>
                <w:rFonts w:ascii="Century Gothic" w:hAnsi="Century Gothic"/>
                <w:i/>
                <w:iCs/>
                <w:lang w:val="en-US"/>
              </w:rPr>
              <w:t xml:space="preserve"> </w:t>
            </w:r>
            <w:proofErr w:type="spellStart"/>
            <w:r w:rsidRPr="00F23A96">
              <w:rPr>
                <w:rFonts w:ascii="Century Gothic" w:hAnsi="Century Gothic"/>
                <w:i/>
                <w:iCs/>
                <w:lang w:val="en-US"/>
              </w:rPr>
              <w:t>Nauki</w:t>
            </w:r>
            <w:proofErr w:type="spellEnd"/>
            <w:r w:rsidRPr="00F23A96">
              <w:rPr>
                <w:rFonts w:ascii="Century Gothic" w:hAnsi="Century Gothic"/>
                <w:lang w:val="en-US"/>
              </w:rPr>
              <w:t xml:space="preserve"> (</w:t>
            </w:r>
            <w:r w:rsidRPr="00F23A96">
              <w:rPr>
                <w:rFonts w:ascii="Century Gothic" w:hAnsi="Century Gothic"/>
                <w:i/>
                <w:iCs/>
                <w:lang w:val="en-US"/>
              </w:rPr>
              <w:t>For Women in Science</w:t>
            </w:r>
            <w:r w:rsidRPr="00F23A96">
              <w:rPr>
                <w:rFonts w:ascii="Century Gothic" w:hAnsi="Century Gothic"/>
                <w:lang w:val="en-US"/>
              </w:rPr>
              <w:t>)</w:t>
            </w:r>
            <w:r w:rsidRPr="00F23A96">
              <w:rPr>
                <w:rFonts w:ascii="Century Gothic" w:hAnsi="Century Gothic"/>
              </w:rPr>
              <w:t> </w:t>
            </w:r>
          </w:p>
          <w:p w14:paraId="447B4E2A" w14:textId="77777777" w:rsidR="003B0E1E" w:rsidRPr="00F23A96" w:rsidRDefault="003B0E1E" w:rsidP="00F23A96">
            <w:pPr>
              <w:jc w:val="both"/>
              <w:rPr>
                <w:rFonts w:ascii="Century Gothic" w:hAnsi="Century Gothic"/>
              </w:rPr>
            </w:pPr>
            <w:r w:rsidRPr="00F23A96">
              <w:rPr>
                <w:rFonts w:ascii="Century Gothic" w:hAnsi="Century Gothic"/>
                <w:lang w:val="fr-FR"/>
              </w:rPr>
              <w:t>tel. 509</w:t>
            </w:r>
            <w:r w:rsidRPr="00F23A96">
              <w:rPr>
                <w:rFonts w:ascii="Arial" w:hAnsi="Arial" w:cs="Arial"/>
                <w:lang w:val="fr-FR"/>
              </w:rPr>
              <w:t> </w:t>
            </w:r>
            <w:r w:rsidRPr="00F23A96">
              <w:rPr>
                <w:rFonts w:ascii="Century Gothic" w:hAnsi="Century Gothic"/>
                <w:lang w:val="fr-FR"/>
              </w:rPr>
              <w:t>526</w:t>
            </w:r>
            <w:r w:rsidRPr="00F23A96">
              <w:rPr>
                <w:rFonts w:ascii="Arial" w:hAnsi="Arial" w:cs="Arial"/>
                <w:lang w:val="fr-FR"/>
              </w:rPr>
              <w:t> </w:t>
            </w:r>
            <w:r w:rsidRPr="00F23A96">
              <w:rPr>
                <w:rFonts w:ascii="Century Gothic" w:hAnsi="Century Gothic"/>
                <w:lang w:val="fr-FR"/>
              </w:rPr>
              <w:t>026</w:t>
            </w:r>
            <w:r w:rsidRPr="00F23A96">
              <w:rPr>
                <w:rFonts w:ascii="Century Gothic" w:hAnsi="Century Gothic"/>
              </w:rPr>
              <w:t> </w:t>
            </w:r>
          </w:p>
          <w:p w14:paraId="49728C68" w14:textId="77777777" w:rsidR="003B0E1E" w:rsidRPr="00F23A96" w:rsidRDefault="003B0E1E" w:rsidP="00F23A96">
            <w:pPr>
              <w:jc w:val="both"/>
              <w:rPr>
                <w:rFonts w:ascii="Century Gothic" w:hAnsi="Century Gothic"/>
              </w:rPr>
            </w:pPr>
            <w:hyperlink r:id="rId12" w:tgtFrame="_blank" w:history="1">
              <w:r w:rsidRPr="00F23A96">
                <w:rPr>
                  <w:rStyle w:val="Hipercze"/>
                  <w:rFonts w:ascii="Century Gothic" w:hAnsi="Century Gothic"/>
                  <w:lang w:val="fr-FR"/>
                </w:rPr>
                <w:t>barbara.stepien@loreal.com</w:t>
              </w:r>
            </w:hyperlink>
            <w:r w:rsidRPr="00F23A96">
              <w:rPr>
                <w:rFonts w:ascii="Century Gothic" w:hAnsi="Century Gothic"/>
              </w:rPr>
              <w:t> </w:t>
            </w:r>
          </w:p>
        </w:tc>
        <w:tc>
          <w:tcPr>
            <w:tcW w:w="1985" w:type="dxa"/>
            <w:tcBorders>
              <w:top w:val="nil"/>
              <w:left w:val="nil"/>
              <w:bottom w:val="nil"/>
              <w:right w:val="nil"/>
            </w:tcBorders>
          </w:tcPr>
          <w:p w14:paraId="66FB8D67" w14:textId="77777777" w:rsidR="003B0E1E" w:rsidRPr="00F23A96" w:rsidRDefault="003B0E1E" w:rsidP="00CE088C">
            <w:pPr>
              <w:rPr>
                <w:rFonts w:ascii="Century Gothic" w:hAnsi="Century Gothic"/>
                <w:lang w:val="fr-FR"/>
              </w:rPr>
            </w:pPr>
          </w:p>
        </w:tc>
        <w:tc>
          <w:tcPr>
            <w:tcW w:w="2409" w:type="dxa"/>
            <w:tcBorders>
              <w:top w:val="nil"/>
              <w:left w:val="nil"/>
              <w:bottom w:val="nil"/>
              <w:right w:val="nil"/>
            </w:tcBorders>
            <w:shd w:val="clear" w:color="auto" w:fill="auto"/>
            <w:hideMark/>
          </w:tcPr>
          <w:p w14:paraId="4A8141E1" w14:textId="369AAD6A" w:rsidR="003B0E1E" w:rsidRPr="00F23A96" w:rsidRDefault="003B0E1E" w:rsidP="00CE088C">
            <w:pPr>
              <w:rPr>
                <w:rFonts w:ascii="Century Gothic" w:hAnsi="Century Gothic"/>
              </w:rPr>
            </w:pPr>
            <w:r w:rsidRPr="00F23A96">
              <w:rPr>
                <w:rFonts w:ascii="Century Gothic" w:hAnsi="Century Gothic"/>
                <w:lang w:val="fr-FR"/>
              </w:rPr>
              <w:t>Biuro</w:t>
            </w:r>
            <w:r>
              <w:rPr>
                <w:rFonts w:ascii="Century Gothic" w:hAnsi="Century Gothic"/>
                <w:lang w:val="fr-FR"/>
              </w:rPr>
              <w:t xml:space="preserve"> </w:t>
            </w:r>
            <w:r w:rsidRPr="00F23A96">
              <w:rPr>
                <w:rFonts w:ascii="Century Gothic" w:hAnsi="Century Gothic"/>
                <w:lang w:val="fr-FR"/>
              </w:rPr>
              <w:t xml:space="preserve">prasowe </w:t>
            </w:r>
            <w:r w:rsidRPr="00F23A96">
              <w:rPr>
                <w:rFonts w:ascii="Century Gothic" w:hAnsi="Century Gothic"/>
              </w:rPr>
              <w:t> </w:t>
            </w:r>
            <w:r w:rsidRPr="00F23A96">
              <w:rPr>
                <w:rFonts w:ascii="Century Gothic" w:hAnsi="Century Gothic"/>
              </w:rPr>
              <w:br/>
              <w:t xml:space="preserve">Programu </w:t>
            </w:r>
            <w:r w:rsidRPr="00F23A96">
              <w:rPr>
                <w:rFonts w:ascii="Century Gothic" w:hAnsi="Century Gothic"/>
                <w:i/>
                <w:iCs/>
              </w:rPr>
              <w:t>Dla Kobiet i Nauki</w:t>
            </w:r>
            <w:r w:rsidRPr="00F23A96">
              <w:rPr>
                <w:rFonts w:ascii="Century Gothic" w:hAnsi="Century Gothic"/>
              </w:rPr>
              <w:t> </w:t>
            </w:r>
          </w:p>
          <w:p w14:paraId="5BC9353F" w14:textId="77777777" w:rsidR="003B0E1E" w:rsidRPr="00F23A96" w:rsidRDefault="003B0E1E" w:rsidP="00CE088C">
            <w:pPr>
              <w:rPr>
                <w:rFonts w:ascii="Century Gothic" w:hAnsi="Century Gothic"/>
                <w:lang w:val="en-GB"/>
              </w:rPr>
            </w:pPr>
            <w:r w:rsidRPr="00F23A96">
              <w:rPr>
                <w:rFonts w:ascii="Century Gothic" w:hAnsi="Century Gothic"/>
                <w:b/>
                <w:bCs/>
                <w:lang w:val="fr-FR"/>
              </w:rPr>
              <w:t>Paulina Fajtek</w:t>
            </w:r>
            <w:r w:rsidRPr="00F23A96">
              <w:rPr>
                <w:rFonts w:ascii="Century Gothic" w:hAnsi="Century Gothic"/>
                <w:lang w:val="en-GB"/>
              </w:rPr>
              <w:t> </w:t>
            </w:r>
          </w:p>
          <w:p w14:paraId="69143358" w14:textId="5D78B12C" w:rsidR="003B0E1E" w:rsidRPr="00F23A96" w:rsidRDefault="003B0E1E" w:rsidP="00CE088C">
            <w:pPr>
              <w:rPr>
                <w:rFonts w:ascii="Century Gothic" w:hAnsi="Century Gothic"/>
                <w:lang w:val="en-GB"/>
              </w:rPr>
            </w:pPr>
            <w:r w:rsidRPr="00F23A96">
              <w:rPr>
                <w:rFonts w:ascii="Century Gothic" w:hAnsi="Century Gothic"/>
                <w:lang w:val="fr-FR"/>
              </w:rPr>
              <w:t>On Board Think Kong</w:t>
            </w:r>
            <w:r w:rsidRPr="00F23A96">
              <w:rPr>
                <w:rFonts w:ascii="Century Gothic" w:hAnsi="Century Gothic"/>
                <w:lang w:val="en-GB"/>
              </w:rPr>
              <w:t> </w:t>
            </w:r>
          </w:p>
          <w:p w14:paraId="4702A689" w14:textId="77777777" w:rsidR="003B0E1E" w:rsidRPr="00F23A96" w:rsidRDefault="003B0E1E" w:rsidP="00CE088C">
            <w:pPr>
              <w:rPr>
                <w:rFonts w:ascii="Century Gothic" w:hAnsi="Century Gothic"/>
              </w:rPr>
            </w:pPr>
            <w:r w:rsidRPr="00F23A96">
              <w:rPr>
                <w:rFonts w:ascii="Century Gothic" w:hAnsi="Century Gothic"/>
                <w:lang w:val="fr-FR"/>
              </w:rPr>
              <w:t>tel. 791</w:t>
            </w:r>
            <w:r w:rsidRPr="00F23A96">
              <w:rPr>
                <w:rFonts w:ascii="Arial" w:hAnsi="Arial" w:cs="Arial"/>
                <w:lang w:val="fr-FR"/>
              </w:rPr>
              <w:t> </w:t>
            </w:r>
            <w:r w:rsidRPr="00F23A96">
              <w:rPr>
                <w:rFonts w:ascii="Century Gothic" w:hAnsi="Century Gothic"/>
                <w:lang w:val="fr-FR"/>
              </w:rPr>
              <w:t>515 193</w:t>
            </w:r>
            <w:r w:rsidRPr="00F23A96">
              <w:rPr>
                <w:rFonts w:ascii="Century Gothic" w:hAnsi="Century Gothic"/>
              </w:rPr>
              <w:t> </w:t>
            </w:r>
          </w:p>
          <w:p w14:paraId="7CF606B1" w14:textId="537C9977" w:rsidR="003B0E1E" w:rsidRPr="00F23A96" w:rsidRDefault="003B0E1E" w:rsidP="00CE088C">
            <w:pPr>
              <w:rPr>
                <w:rFonts w:ascii="Century Gothic" w:hAnsi="Century Gothic"/>
              </w:rPr>
            </w:pPr>
            <w:hyperlink r:id="rId13" w:tgtFrame="_blank" w:history="1">
              <w:r w:rsidRPr="00F23A96">
                <w:rPr>
                  <w:rStyle w:val="Hipercze"/>
                  <w:rFonts w:ascii="Century Gothic" w:hAnsi="Century Gothic"/>
                  <w:lang w:val="en-US"/>
                </w:rPr>
                <w:t>pfajtek@obtk.pl</w:t>
              </w:r>
            </w:hyperlink>
            <w:r w:rsidRPr="00F23A96">
              <w:rPr>
                <w:rFonts w:ascii="Century Gothic" w:hAnsi="Century Gothic"/>
                <w:lang w:val="en-US"/>
              </w:rPr>
              <w:t> </w:t>
            </w:r>
          </w:p>
          <w:p w14:paraId="056BA273" w14:textId="77777777" w:rsidR="003B0E1E" w:rsidRPr="00F23A96" w:rsidRDefault="003B0E1E" w:rsidP="00CE088C">
            <w:pPr>
              <w:rPr>
                <w:rFonts w:ascii="Century Gothic" w:hAnsi="Century Gothic"/>
              </w:rPr>
            </w:pPr>
            <w:r w:rsidRPr="00F23A96">
              <w:rPr>
                <w:rFonts w:ascii="Century Gothic" w:hAnsi="Century Gothic"/>
              </w:rPr>
              <w:t> </w:t>
            </w:r>
          </w:p>
        </w:tc>
      </w:tr>
    </w:tbl>
    <w:p w14:paraId="4C1EB3A1" w14:textId="4C391A0A" w:rsidR="00205C79" w:rsidRPr="00E672A9" w:rsidRDefault="00205C79" w:rsidP="009D2265">
      <w:pPr>
        <w:jc w:val="both"/>
        <w:rPr>
          <w:rFonts w:ascii="Century Gothic" w:hAnsi="Century Gothic"/>
        </w:rPr>
      </w:pPr>
    </w:p>
    <w:sectPr w:rsidR="00205C79" w:rsidRPr="00E672A9">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4627" w14:textId="77777777" w:rsidR="007C78B6" w:rsidRDefault="007C78B6" w:rsidP="00F23A96">
      <w:pPr>
        <w:spacing w:after="0" w:line="240" w:lineRule="auto"/>
      </w:pPr>
      <w:r>
        <w:separator/>
      </w:r>
    </w:p>
  </w:endnote>
  <w:endnote w:type="continuationSeparator" w:id="0">
    <w:p w14:paraId="7D0822DD" w14:textId="77777777" w:rsidR="007C78B6" w:rsidRDefault="007C78B6" w:rsidP="00F23A96">
      <w:pPr>
        <w:spacing w:after="0" w:line="240" w:lineRule="auto"/>
      </w:pPr>
      <w:r>
        <w:continuationSeparator/>
      </w:r>
    </w:p>
  </w:endnote>
  <w:endnote w:type="continuationNotice" w:id="1">
    <w:p w14:paraId="5F6F1288" w14:textId="77777777" w:rsidR="007C78B6" w:rsidRDefault="007C7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DA65" w14:textId="77777777" w:rsidR="007C78B6" w:rsidRDefault="007C78B6" w:rsidP="00F23A96">
      <w:pPr>
        <w:spacing w:after="0" w:line="240" w:lineRule="auto"/>
      </w:pPr>
      <w:r>
        <w:separator/>
      </w:r>
    </w:p>
  </w:footnote>
  <w:footnote w:type="continuationSeparator" w:id="0">
    <w:p w14:paraId="037AF053" w14:textId="77777777" w:rsidR="007C78B6" w:rsidRDefault="007C78B6" w:rsidP="00F23A96">
      <w:pPr>
        <w:spacing w:after="0" w:line="240" w:lineRule="auto"/>
      </w:pPr>
      <w:r>
        <w:continuationSeparator/>
      </w:r>
    </w:p>
  </w:footnote>
  <w:footnote w:type="continuationNotice" w:id="1">
    <w:p w14:paraId="3D34D8E7" w14:textId="77777777" w:rsidR="007C78B6" w:rsidRDefault="007C78B6">
      <w:pPr>
        <w:spacing w:after="0" w:line="240" w:lineRule="auto"/>
      </w:pPr>
    </w:p>
  </w:footnote>
  <w:footnote w:id="2">
    <w:p w14:paraId="79CBE980" w14:textId="784205FE" w:rsidR="00823CB1" w:rsidRDefault="00823CB1">
      <w:pPr>
        <w:pStyle w:val="Tekstprzypisudolnego"/>
      </w:pPr>
      <w:r>
        <w:rPr>
          <w:rStyle w:val="Odwoanieprzypisudolnego"/>
        </w:rPr>
        <w:footnoteRef/>
      </w:r>
      <w:r>
        <w:t xml:space="preserve"> </w:t>
      </w:r>
      <w:r w:rsidR="009A7E16" w:rsidRPr="009A7E16">
        <w:t>https://www.zwrotnikraka.pl/rosnie-liczba-zachorowan-na-nowotworu-w-polsce/</w:t>
      </w:r>
    </w:p>
  </w:footnote>
  <w:footnote w:id="3">
    <w:p w14:paraId="10CFB2D1" w14:textId="7256B713" w:rsidR="00BD78BA" w:rsidRDefault="00BD78BA">
      <w:pPr>
        <w:pStyle w:val="Tekstprzypisudolnego"/>
      </w:pPr>
      <w:r>
        <w:rPr>
          <w:rStyle w:val="Odwoanieprzypisudolnego"/>
        </w:rPr>
        <w:footnoteRef/>
      </w:r>
      <w:r>
        <w:t xml:space="preserve"> </w:t>
      </w:r>
      <w:r w:rsidR="00A7609A">
        <w:t>Jak wyżej</w:t>
      </w:r>
    </w:p>
  </w:footnote>
  <w:footnote w:id="4">
    <w:p w14:paraId="2BADA5B4" w14:textId="25D9EA2F" w:rsidR="0071564B" w:rsidRDefault="0071564B">
      <w:pPr>
        <w:pStyle w:val="Tekstprzypisudolnego"/>
      </w:pPr>
      <w:r>
        <w:rPr>
          <w:rStyle w:val="Odwoanieprzypisudolnego"/>
        </w:rPr>
        <w:footnoteRef/>
      </w:r>
      <w:r>
        <w:t xml:space="preserve"> </w:t>
      </w:r>
      <w:r w:rsidRPr="0071564B">
        <w:t>https://www.rp.pl/spoleczenstwo/art39783941-rak-coraz-wiekszym-problemem-who-liczba-przypadkow-znaczaco-wzrosnie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8E5A" w14:textId="3DCE3EC6" w:rsidR="00F23A96" w:rsidRDefault="00F23A96" w:rsidP="00F23A96">
    <w:pPr>
      <w:pStyle w:val="Nagwek"/>
      <w:jc w:val="center"/>
    </w:pPr>
    <w:r w:rsidRPr="00F23A96">
      <w:rPr>
        <w:noProof/>
      </w:rPr>
      <w:drawing>
        <wp:inline distT="0" distB="0" distL="0" distR="0" wp14:anchorId="69BCAA74" wp14:editId="67623669">
          <wp:extent cx="1661160" cy="1859280"/>
          <wp:effectExtent l="0" t="0" r="0" b="7620"/>
          <wp:docPr id="1559045350" name="Obraz 2"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raz zawierający tekst, Czcionka, zrzut ekranu,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1859280"/>
                  </a:xfrm>
                  <a:prstGeom prst="rect">
                    <a:avLst/>
                  </a:prstGeom>
                  <a:noFill/>
                  <a:ln>
                    <a:noFill/>
                  </a:ln>
                </pic:spPr>
              </pic:pic>
            </a:graphicData>
          </a:graphic>
        </wp:inline>
      </w:drawing>
    </w:r>
    <w:r w:rsidRPr="00F23A96">
      <w:br/>
    </w:r>
  </w:p>
  <w:p w14:paraId="745459B1" w14:textId="77777777" w:rsidR="00F23A96" w:rsidRDefault="00F23A9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A9"/>
    <w:rsid w:val="000510BC"/>
    <w:rsid w:val="000578FF"/>
    <w:rsid w:val="000A2789"/>
    <w:rsid w:val="000B5271"/>
    <w:rsid w:val="000E4857"/>
    <w:rsid w:val="00102C1A"/>
    <w:rsid w:val="0012266B"/>
    <w:rsid w:val="00161824"/>
    <w:rsid w:val="001B0008"/>
    <w:rsid w:val="001D6C91"/>
    <w:rsid w:val="001E534B"/>
    <w:rsid w:val="00205C79"/>
    <w:rsid w:val="00222D3C"/>
    <w:rsid w:val="002605BF"/>
    <w:rsid w:val="002717A5"/>
    <w:rsid w:val="00295A3C"/>
    <w:rsid w:val="00297433"/>
    <w:rsid w:val="002B6EDC"/>
    <w:rsid w:val="002C4B44"/>
    <w:rsid w:val="002E1F22"/>
    <w:rsid w:val="002E1FC6"/>
    <w:rsid w:val="00347FE1"/>
    <w:rsid w:val="00353B2E"/>
    <w:rsid w:val="0039298C"/>
    <w:rsid w:val="003B0E1E"/>
    <w:rsid w:val="003B49E1"/>
    <w:rsid w:val="003E31CA"/>
    <w:rsid w:val="00426727"/>
    <w:rsid w:val="00437C2F"/>
    <w:rsid w:val="00437C4D"/>
    <w:rsid w:val="0048672E"/>
    <w:rsid w:val="004F774D"/>
    <w:rsid w:val="00563412"/>
    <w:rsid w:val="00580484"/>
    <w:rsid w:val="00590D48"/>
    <w:rsid w:val="005A05CB"/>
    <w:rsid w:val="005A1111"/>
    <w:rsid w:val="005E6509"/>
    <w:rsid w:val="00603E0C"/>
    <w:rsid w:val="0064272C"/>
    <w:rsid w:val="00642ACA"/>
    <w:rsid w:val="00652170"/>
    <w:rsid w:val="006A3328"/>
    <w:rsid w:val="006F67F0"/>
    <w:rsid w:val="00705869"/>
    <w:rsid w:val="0071564B"/>
    <w:rsid w:val="00723EBE"/>
    <w:rsid w:val="00731950"/>
    <w:rsid w:val="00774890"/>
    <w:rsid w:val="00775B10"/>
    <w:rsid w:val="0079070B"/>
    <w:rsid w:val="007935A8"/>
    <w:rsid w:val="0079622A"/>
    <w:rsid w:val="007B06EA"/>
    <w:rsid w:val="007C78B6"/>
    <w:rsid w:val="007E2FC2"/>
    <w:rsid w:val="007F7ADB"/>
    <w:rsid w:val="00823CB1"/>
    <w:rsid w:val="00834661"/>
    <w:rsid w:val="00881687"/>
    <w:rsid w:val="008C079B"/>
    <w:rsid w:val="008C0B1B"/>
    <w:rsid w:val="008D6F7E"/>
    <w:rsid w:val="00903FE8"/>
    <w:rsid w:val="009259A2"/>
    <w:rsid w:val="0094309E"/>
    <w:rsid w:val="009613BC"/>
    <w:rsid w:val="009A26E5"/>
    <w:rsid w:val="009A7E16"/>
    <w:rsid w:val="009D2265"/>
    <w:rsid w:val="00A445D0"/>
    <w:rsid w:val="00A5609B"/>
    <w:rsid w:val="00A7609A"/>
    <w:rsid w:val="00AA1772"/>
    <w:rsid w:val="00AC419B"/>
    <w:rsid w:val="00AD02EE"/>
    <w:rsid w:val="00B00AC3"/>
    <w:rsid w:val="00B572A9"/>
    <w:rsid w:val="00B82F9E"/>
    <w:rsid w:val="00BB1E6D"/>
    <w:rsid w:val="00BC11D7"/>
    <w:rsid w:val="00BD78BA"/>
    <w:rsid w:val="00CC791B"/>
    <w:rsid w:val="00CE088C"/>
    <w:rsid w:val="00CF658D"/>
    <w:rsid w:val="00D022A2"/>
    <w:rsid w:val="00D328B7"/>
    <w:rsid w:val="00D960A8"/>
    <w:rsid w:val="00E163FD"/>
    <w:rsid w:val="00E25CBA"/>
    <w:rsid w:val="00E264A8"/>
    <w:rsid w:val="00E4544E"/>
    <w:rsid w:val="00E627B7"/>
    <w:rsid w:val="00E672A9"/>
    <w:rsid w:val="00EA5A27"/>
    <w:rsid w:val="00EB5319"/>
    <w:rsid w:val="00F23A96"/>
    <w:rsid w:val="00F70E6D"/>
    <w:rsid w:val="00F82925"/>
    <w:rsid w:val="00FE26D7"/>
    <w:rsid w:val="00FE32DD"/>
    <w:rsid w:val="00FF41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901E"/>
  <w15:chartTrackingRefBased/>
  <w15:docId w15:val="{934D880B-10F9-4A55-BFB0-F00A326F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7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7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72A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72A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72A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72A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72A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72A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72A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72A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72A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72A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72A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72A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72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72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72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72A9"/>
    <w:rPr>
      <w:rFonts w:eastAsiaTheme="majorEastAsia" w:cstheme="majorBidi"/>
      <w:color w:val="272727" w:themeColor="text1" w:themeTint="D8"/>
    </w:rPr>
  </w:style>
  <w:style w:type="paragraph" w:styleId="Tytu">
    <w:name w:val="Title"/>
    <w:basedOn w:val="Normalny"/>
    <w:next w:val="Normalny"/>
    <w:link w:val="TytuZnak"/>
    <w:uiPriority w:val="10"/>
    <w:qFormat/>
    <w:rsid w:val="00E67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72A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72A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72A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72A9"/>
    <w:pPr>
      <w:spacing w:before="160"/>
      <w:jc w:val="center"/>
    </w:pPr>
    <w:rPr>
      <w:i/>
      <w:iCs/>
      <w:color w:val="404040" w:themeColor="text1" w:themeTint="BF"/>
    </w:rPr>
  </w:style>
  <w:style w:type="character" w:customStyle="1" w:styleId="CytatZnak">
    <w:name w:val="Cytat Znak"/>
    <w:basedOn w:val="Domylnaczcionkaakapitu"/>
    <w:link w:val="Cytat"/>
    <w:uiPriority w:val="29"/>
    <w:rsid w:val="00E672A9"/>
    <w:rPr>
      <w:i/>
      <w:iCs/>
      <w:color w:val="404040" w:themeColor="text1" w:themeTint="BF"/>
    </w:rPr>
  </w:style>
  <w:style w:type="paragraph" w:styleId="Akapitzlist">
    <w:name w:val="List Paragraph"/>
    <w:basedOn w:val="Normalny"/>
    <w:uiPriority w:val="34"/>
    <w:qFormat/>
    <w:rsid w:val="00E672A9"/>
    <w:pPr>
      <w:ind w:left="720"/>
      <w:contextualSpacing/>
    </w:pPr>
  </w:style>
  <w:style w:type="character" w:styleId="Wyrnienieintensywne">
    <w:name w:val="Intense Emphasis"/>
    <w:basedOn w:val="Domylnaczcionkaakapitu"/>
    <w:uiPriority w:val="21"/>
    <w:qFormat/>
    <w:rsid w:val="00E672A9"/>
    <w:rPr>
      <w:i/>
      <w:iCs/>
      <w:color w:val="0F4761" w:themeColor="accent1" w:themeShade="BF"/>
    </w:rPr>
  </w:style>
  <w:style w:type="paragraph" w:styleId="Cytatintensywny">
    <w:name w:val="Intense Quote"/>
    <w:basedOn w:val="Normalny"/>
    <w:next w:val="Normalny"/>
    <w:link w:val="CytatintensywnyZnak"/>
    <w:uiPriority w:val="30"/>
    <w:qFormat/>
    <w:rsid w:val="00E67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72A9"/>
    <w:rPr>
      <w:i/>
      <w:iCs/>
      <w:color w:val="0F4761" w:themeColor="accent1" w:themeShade="BF"/>
    </w:rPr>
  </w:style>
  <w:style w:type="character" w:styleId="Odwoanieintensywne">
    <w:name w:val="Intense Reference"/>
    <w:basedOn w:val="Domylnaczcionkaakapitu"/>
    <w:uiPriority w:val="32"/>
    <w:qFormat/>
    <w:rsid w:val="00E672A9"/>
    <w:rPr>
      <w:b/>
      <w:bCs/>
      <w:smallCaps/>
      <w:color w:val="0F4761" w:themeColor="accent1" w:themeShade="BF"/>
      <w:spacing w:val="5"/>
    </w:rPr>
  </w:style>
  <w:style w:type="paragraph" w:styleId="NormalnyWeb">
    <w:name w:val="Normal (Web)"/>
    <w:basedOn w:val="Normalny"/>
    <w:uiPriority w:val="99"/>
    <w:semiHidden/>
    <w:unhideWhenUsed/>
    <w:rsid w:val="00F23A96"/>
    <w:rPr>
      <w:rFonts w:ascii="Times New Roman" w:hAnsi="Times New Roman" w:cs="Times New Roman"/>
      <w:sz w:val="24"/>
      <w:szCs w:val="24"/>
    </w:rPr>
  </w:style>
  <w:style w:type="paragraph" w:styleId="Nagwek">
    <w:name w:val="header"/>
    <w:basedOn w:val="Normalny"/>
    <w:link w:val="NagwekZnak"/>
    <w:uiPriority w:val="99"/>
    <w:unhideWhenUsed/>
    <w:rsid w:val="00F23A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3A96"/>
  </w:style>
  <w:style w:type="paragraph" w:styleId="Stopka">
    <w:name w:val="footer"/>
    <w:basedOn w:val="Normalny"/>
    <w:link w:val="StopkaZnak"/>
    <w:uiPriority w:val="99"/>
    <w:unhideWhenUsed/>
    <w:rsid w:val="00F23A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3A96"/>
  </w:style>
  <w:style w:type="character" w:styleId="Hipercze">
    <w:name w:val="Hyperlink"/>
    <w:basedOn w:val="Domylnaczcionkaakapitu"/>
    <w:uiPriority w:val="99"/>
    <w:unhideWhenUsed/>
    <w:rsid w:val="00F23A96"/>
    <w:rPr>
      <w:color w:val="467886" w:themeColor="hyperlink"/>
      <w:u w:val="single"/>
    </w:rPr>
  </w:style>
  <w:style w:type="character" w:styleId="Nierozpoznanawzmianka">
    <w:name w:val="Unresolved Mention"/>
    <w:basedOn w:val="Domylnaczcionkaakapitu"/>
    <w:uiPriority w:val="99"/>
    <w:semiHidden/>
    <w:unhideWhenUsed/>
    <w:rsid w:val="00F23A96"/>
    <w:rPr>
      <w:color w:val="605E5C"/>
      <w:shd w:val="clear" w:color="auto" w:fill="E1DFDD"/>
    </w:rPr>
  </w:style>
  <w:style w:type="paragraph" w:styleId="Tekstprzypisudolnego">
    <w:name w:val="footnote text"/>
    <w:basedOn w:val="Normalny"/>
    <w:link w:val="TekstprzypisudolnegoZnak"/>
    <w:uiPriority w:val="99"/>
    <w:semiHidden/>
    <w:unhideWhenUsed/>
    <w:rsid w:val="007156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1564B"/>
    <w:rPr>
      <w:sz w:val="20"/>
      <w:szCs w:val="20"/>
    </w:rPr>
  </w:style>
  <w:style w:type="character" w:styleId="Odwoanieprzypisudolnego">
    <w:name w:val="footnote reference"/>
    <w:basedOn w:val="Domylnaczcionkaakapitu"/>
    <w:uiPriority w:val="99"/>
    <w:semiHidden/>
    <w:unhideWhenUsed/>
    <w:rsid w:val="0071564B"/>
    <w:rPr>
      <w:vertAlign w:val="superscript"/>
    </w:rPr>
  </w:style>
  <w:style w:type="paragraph" w:styleId="Poprawka">
    <w:name w:val="Revision"/>
    <w:hidden/>
    <w:uiPriority w:val="99"/>
    <w:semiHidden/>
    <w:rsid w:val="00793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02065">
      <w:bodyDiv w:val="1"/>
      <w:marLeft w:val="0"/>
      <w:marRight w:val="0"/>
      <w:marTop w:val="0"/>
      <w:marBottom w:val="0"/>
      <w:divBdr>
        <w:top w:val="none" w:sz="0" w:space="0" w:color="auto"/>
        <w:left w:val="none" w:sz="0" w:space="0" w:color="auto"/>
        <w:bottom w:val="none" w:sz="0" w:space="0" w:color="auto"/>
        <w:right w:val="none" w:sz="0" w:space="0" w:color="auto"/>
      </w:divBdr>
      <w:divsChild>
        <w:div w:id="1874800471">
          <w:marLeft w:val="0"/>
          <w:marRight w:val="0"/>
          <w:marTop w:val="0"/>
          <w:marBottom w:val="0"/>
          <w:divBdr>
            <w:top w:val="none" w:sz="0" w:space="0" w:color="auto"/>
            <w:left w:val="none" w:sz="0" w:space="0" w:color="auto"/>
            <w:bottom w:val="none" w:sz="0" w:space="0" w:color="auto"/>
            <w:right w:val="none" w:sz="0" w:space="0" w:color="auto"/>
          </w:divBdr>
          <w:divsChild>
            <w:div w:id="1687051313">
              <w:marLeft w:val="0"/>
              <w:marRight w:val="0"/>
              <w:marTop w:val="0"/>
              <w:marBottom w:val="0"/>
              <w:divBdr>
                <w:top w:val="none" w:sz="0" w:space="0" w:color="auto"/>
                <w:left w:val="none" w:sz="0" w:space="0" w:color="auto"/>
                <w:bottom w:val="none" w:sz="0" w:space="0" w:color="auto"/>
                <w:right w:val="none" w:sz="0" w:space="0" w:color="auto"/>
              </w:divBdr>
              <w:divsChild>
                <w:div w:id="1492524554">
                  <w:marLeft w:val="0"/>
                  <w:marRight w:val="0"/>
                  <w:marTop w:val="0"/>
                  <w:marBottom w:val="0"/>
                  <w:divBdr>
                    <w:top w:val="none" w:sz="0" w:space="0" w:color="auto"/>
                    <w:left w:val="none" w:sz="0" w:space="0" w:color="auto"/>
                    <w:bottom w:val="none" w:sz="0" w:space="0" w:color="auto"/>
                    <w:right w:val="none" w:sz="0" w:space="0" w:color="auto"/>
                  </w:divBdr>
                  <w:divsChild>
                    <w:div w:id="2158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47445">
      <w:bodyDiv w:val="1"/>
      <w:marLeft w:val="0"/>
      <w:marRight w:val="0"/>
      <w:marTop w:val="0"/>
      <w:marBottom w:val="0"/>
      <w:divBdr>
        <w:top w:val="none" w:sz="0" w:space="0" w:color="auto"/>
        <w:left w:val="none" w:sz="0" w:space="0" w:color="auto"/>
        <w:bottom w:val="none" w:sz="0" w:space="0" w:color="auto"/>
        <w:right w:val="none" w:sz="0" w:space="0" w:color="auto"/>
      </w:divBdr>
      <w:divsChild>
        <w:div w:id="38558360">
          <w:marLeft w:val="0"/>
          <w:marRight w:val="0"/>
          <w:marTop w:val="0"/>
          <w:marBottom w:val="0"/>
          <w:divBdr>
            <w:top w:val="none" w:sz="0" w:space="0" w:color="auto"/>
            <w:left w:val="none" w:sz="0" w:space="0" w:color="auto"/>
            <w:bottom w:val="none" w:sz="0" w:space="0" w:color="auto"/>
            <w:right w:val="none" w:sz="0" w:space="0" w:color="auto"/>
          </w:divBdr>
        </w:div>
        <w:div w:id="289090089">
          <w:marLeft w:val="0"/>
          <w:marRight w:val="0"/>
          <w:marTop w:val="0"/>
          <w:marBottom w:val="0"/>
          <w:divBdr>
            <w:top w:val="none" w:sz="0" w:space="0" w:color="auto"/>
            <w:left w:val="none" w:sz="0" w:space="0" w:color="auto"/>
            <w:bottom w:val="none" w:sz="0" w:space="0" w:color="auto"/>
            <w:right w:val="none" w:sz="0" w:space="0" w:color="auto"/>
          </w:divBdr>
        </w:div>
        <w:div w:id="423692210">
          <w:marLeft w:val="0"/>
          <w:marRight w:val="0"/>
          <w:marTop w:val="0"/>
          <w:marBottom w:val="0"/>
          <w:divBdr>
            <w:top w:val="none" w:sz="0" w:space="0" w:color="auto"/>
            <w:left w:val="none" w:sz="0" w:space="0" w:color="auto"/>
            <w:bottom w:val="none" w:sz="0" w:space="0" w:color="auto"/>
            <w:right w:val="none" w:sz="0" w:space="0" w:color="auto"/>
          </w:divBdr>
        </w:div>
        <w:div w:id="467628539">
          <w:marLeft w:val="0"/>
          <w:marRight w:val="0"/>
          <w:marTop w:val="0"/>
          <w:marBottom w:val="0"/>
          <w:divBdr>
            <w:top w:val="none" w:sz="0" w:space="0" w:color="auto"/>
            <w:left w:val="none" w:sz="0" w:space="0" w:color="auto"/>
            <w:bottom w:val="none" w:sz="0" w:space="0" w:color="auto"/>
            <w:right w:val="none" w:sz="0" w:space="0" w:color="auto"/>
          </w:divBdr>
        </w:div>
        <w:div w:id="526913038">
          <w:marLeft w:val="0"/>
          <w:marRight w:val="0"/>
          <w:marTop w:val="0"/>
          <w:marBottom w:val="0"/>
          <w:divBdr>
            <w:top w:val="none" w:sz="0" w:space="0" w:color="auto"/>
            <w:left w:val="none" w:sz="0" w:space="0" w:color="auto"/>
            <w:bottom w:val="none" w:sz="0" w:space="0" w:color="auto"/>
            <w:right w:val="none" w:sz="0" w:space="0" w:color="auto"/>
          </w:divBdr>
        </w:div>
        <w:div w:id="726954700">
          <w:marLeft w:val="0"/>
          <w:marRight w:val="0"/>
          <w:marTop w:val="0"/>
          <w:marBottom w:val="0"/>
          <w:divBdr>
            <w:top w:val="none" w:sz="0" w:space="0" w:color="auto"/>
            <w:left w:val="none" w:sz="0" w:space="0" w:color="auto"/>
            <w:bottom w:val="none" w:sz="0" w:space="0" w:color="auto"/>
            <w:right w:val="none" w:sz="0" w:space="0" w:color="auto"/>
          </w:divBdr>
        </w:div>
        <w:div w:id="825973514">
          <w:marLeft w:val="0"/>
          <w:marRight w:val="0"/>
          <w:marTop w:val="0"/>
          <w:marBottom w:val="0"/>
          <w:divBdr>
            <w:top w:val="none" w:sz="0" w:space="0" w:color="auto"/>
            <w:left w:val="none" w:sz="0" w:space="0" w:color="auto"/>
            <w:bottom w:val="none" w:sz="0" w:space="0" w:color="auto"/>
            <w:right w:val="none" w:sz="0" w:space="0" w:color="auto"/>
          </w:divBdr>
          <w:divsChild>
            <w:div w:id="1921796172">
              <w:marLeft w:val="0"/>
              <w:marRight w:val="0"/>
              <w:marTop w:val="30"/>
              <w:marBottom w:val="30"/>
              <w:divBdr>
                <w:top w:val="none" w:sz="0" w:space="0" w:color="auto"/>
                <w:left w:val="none" w:sz="0" w:space="0" w:color="auto"/>
                <w:bottom w:val="none" w:sz="0" w:space="0" w:color="auto"/>
                <w:right w:val="none" w:sz="0" w:space="0" w:color="auto"/>
              </w:divBdr>
              <w:divsChild>
                <w:div w:id="564339421">
                  <w:marLeft w:val="0"/>
                  <w:marRight w:val="0"/>
                  <w:marTop w:val="0"/>
                  <w:marBottom w:val="0"/>
                  <w:divBdr>
                    <w:top w:val="none" w:sz="0" w:space="0" w:color="auto"/>
                    <w:left w:val="none" w:sz="0" w:space="0" w:color="auto"/>
                    <w:bottom w:val="none" w:sz="0" w:space="0" w:color="auto"/>
                    <w:right w:val="none" w:sz="0" w:space="0" w:color="auto"/>
                  </w:divBdr>
                  <w:divsChild>
                    <w:div w:id="60251383">
                      <w:marLeft w:val="0"/>
                      <w:marRight w:val="0"/>
                      <w:marTop w:val="0"/>
                      <w:marBottom w:val="0"/>
                      <w:divBdr>
                        <w:top w:val="none" w:sz="0" w:space="0" w:color="auto"/>
                        <w:left w:val="none" w:sz="0" w:space="0" w:color="auto"/>
                        <w:bottom w:val="none" w:sz="0" w:space="0" w:color="auto"/>
                        <w:right w:val="none" w:sz="0" w:space="0" w:color="auto"/>
                      </w:divBdr>
                    </w:div>
                    <w:div w:id="155607289">
                      <w:marLeft w:val="0"/>
                      <w:marRight w:val="0"/>
                      <w:marTop w:val="0"/>
                      <w:marBottom w:val="0"/>
                      <w:divBdr>
                        <w:top w:val="none" w:sz="0" w:space="0" w:color="auto"/>
                        <w:left w:val="none" w:sz="0" w:space="0" w:color="auto"/>
                        <w:bottom w:val="none" w:sz="0" w:space="0" w:color="auto"/>
                        <w:right w:val="none" w:sz="0" w:space="0" w:color="auto"/>
                      </w:divBdr>
                    </w:div>
                    <w:div w:id="433673379">
                      <w:marLeft w:val="0"/>
                      <w:marRight w:val="0"/>
                      <w:marTop w:val="0"/>
                      <w:marBottom w:val="0"/>
                      <w:divBdr>
                        <w:top w:val="none" w:sz="0" w:space="0" w:color="auto"/>
                        <w:left w:val="none" w:sz="0" w:space="0" w:color="auto"/>
                        <w:bottom w:val="none" w:sz="0" w:space="0" w:color="auto"/>
                        <w:right w:val="none" w:sz="0" w:space="0" w:color="auto"/>
                      </w:divBdr>
                    </w:div>
                    <w:div w:id="892808168">
                      <w:marLeft w:val="0"/>
                      <w:marRight w:val="0"/>
                      <w:marTop w:val="0"/>
                      <w:marBottom w:val="0"/>
                      <w:divBdr>
                        <w:top w:val="none" w:sz="0" w:space="0" w:color="auto"/>
                        <w:left w:val="none" w:sz="0" w:space="0" w:color="auto"/>
                        <w:bottom w:val="none" w:sz="0" w:space="0" w:color="auto"/>
                        <w:right w:val="none" w:sz="0" w:space="0" w:color="auto"/>
                      </w:divBdr>
                    </w:div>
                    <w:div w:id="1005207590">
                      <w:marLeft w:val="0"/>
                      <w:marRight w:val="0"/>
                      <w:marTop w:val="0"/>
                      <w:marBottom w:val="0"/>
                      <w:divBdr>
                        <w:top w:val="none" w:sz="0" w:space="0" w:color="auto"/>
                        <w:left w:val="none" w:sz="0" w:space="0" w:color="auto"/>
                        <w:bottom w:val="none" w:sz="0" w:space="0" w:color="auto"/>
                        <w:right w:val="none" w:sz="0" w:space="0" w:color="auto"/>
                      </w:divBdr>
                    </w:div>
                    <w:div w:id="1213544660">
                      <w:marLeft w:val="0"/>
                      <w:marRight w:val="0"/>
                      <w:marTop w:val="0"/>
                      <w:marBottom w:val="0"/>
                      <w:divBdr>
                        <w:top w:val="none" w:sz="0" w:space="0" w:color="auto"/>
                        <w:left w:val="none" w:sz="0" w:space="0" w:color="auto"/>
                        <w:bottom w:val="none" w:sz="0" w:space="0" w:color="auto"/>
                        <w:right w:val="none" w:sz="0" w:space="0" w:color="auto"/>
                      </w:divBdr>
                    </w:div>
                    <w:div w:id="1390882241">
                      <w:marLeft w:val="0"/>
                      <w:marRight w:val="0"/>
                      <w:marTop w:val="0"/>
                      <w:marBottom w:val="0"/>
                      <w:divBdr>
                        <w:top w:val="none" w:sz="0" w:space="0" w:color="auto"/>
                        <w:left w:val="none" w:sz="0" w:space="0" w:color="auto"/>
                        <w:bottom w:val="none" w:sz="0" w:space="0" w:color="auto"/>
                        <w:right w:val="none" w:sz="0" w:space="0" w:color="auto"/>
                      </w:divBdr>
                    </w:div>
                  </w:divsChild>
                </w:div>
                <w:div w:id="971062898">
                  <w:marLeft w:val="0"/>
                  <w:marRight w:val="0"/>
                  <w:marTop w:val="0"/>
                  <w:marBottom w:val="0"/>
                  <w:divBdr>
                    <w:top w:val="none" w:sz="0" w:space="0" w:color="auto"/>
                    <w:left w:val="none" w:sz="0" w:space="0" w:color="auto"/>
                    <w:bottom w:val="none" w:sz="0" w:space="0" w:color="auto"/>
                    <w:right w:val="none" w:sz="0" w:space="0" w:color="auto"/>
                  </w:divBdr>
                  <w:divsChild>
                    <w:div w:id="474105509">
                      <w:marLeft w:val="0"/>
                      <w:marRight w:val="0"/>
                      <w:marTop w:val="0"/>
                      <w:marBottom w:val="0"/>
                      <w:divBdr>
                        <w:top w:val="none" w:sz="0" w:space="0" w:color="auto"/>
                        <w:left w:val="none" w:sz="0" w:space="0" w:color="auto"/>
                        <w:bottom w:val="none" w:sz="0" w:space="0" w:color="auto"/>
                        <w:right w:val="none" w:sz="0" w:space="0" w:color="auto"/>
                      </w:divBdr>
                    </w:div>
                    <w:div w:id="758789372">
                      <w:marLeft w:val="0"/>
                      <w:marRight w:val="0"/>
                      <w:marTop w:val="0"/>
                      <w:marBottom w:val="0"/>
                      <w:divBdr>
                        <w:top w:val="none" w:sz="0" w:space="0" w:color="auto"/>
                        <w:left w:val="none" w:sz="0" w:space="0" w:color="auto"/>
                        <w:bottom w:val="none" w:sz="0" w:space="0" w:color="auto"/>
                        <w:right w:val="none" w:sz="0" w:space="0" w:color="auto"/>
                      </w:divBdr>
                    </w:div>
                    <w:div w:id="795565579">
                      <w:marLeft w:val="0"/>
                      <w:marRight w:val="0"/>
                      <w:marTop w:val="0"/>
                      <w:marBottom w:val="0"/>
                      <w:divBdr>
                        <w:top w:val="none" w:sz="0" w:space="0" w:color="auto"/>
                        <w:left w:val="none" w:sz="0" w:space="0" w:color="auto"/>
                        <w:bottom w:val="none" w:sz="0" w:space="0" w:color="auto"/>
                        <w:right w:val="none" w:sz="0" w:space="0" w:color="auto"/>
                      </w:divBdr>
                    </w:div>
                    <w:div w:id="928998589">
                      <w:marLeft w:val="0"/>
                      <w:marRight w:val="0"/>
                      <w:marTop w:val="0"/>
                      <w:marBottom w:val="0"/>
                      <w:divBdr>
                        <w:top w:val="none" w:sz="0" w:space="0" w:color="auto"/>
                        <w:left w:val="none" w:sz="0" w:space="0" w:color="auto"/>
                        <w:bottom w:val="none" w:sz="0" w:space="0" w:color="auto"/>
                        <w:right w:val="none" w:sz="0" w:space="0" w:color="auto"/>
                      </w:divBdr>
                    </w:div>
                    <w:div w:id="1025979557">
                      <w:marLeft w:val="0"/>
                      <w:marRight w:val="0"/>
                      <w:marTop w:val="0"/>
                      <w:marBottom w:val="0"/>
                      <w:divBdr>
                        <w:top w:val="none" w:sz="0" w:space="0" w:color="auto"/>
                        <w:left w:val="none" w:sz="0" w:space="0" w:color="auto"/>
                        <w:bottom w:val="none" w:sz="0" w:space="0" w:color="auto"/>
                        <w:right w:val="none" w:sz="0" w:space="0" w:color="auto"/>
                      </w:divBdr>
                    </w:div>
                    <w:div w:id="1115711734">
                      <w:marLeft w:val="0"/>
                      <w:marRight w:val="0"/>
                      <w:marTop w:val="0"/>
                      <w:marBottom w:val="0"/>
                      <w:divBdr>
                        <w:top w:val="none" w:sz="0" w:space="0" w:color="auto"/>
                        <w:left w:val="none" w:sz="0" w:space="0" w:color="auto"/>
                        <w:bottom w:val="none" w:sz="0" w:space="0" w:color="auto"/>
                        <w:right w:val="none" w:sz="0" w:space="0" w:color="auto"/>
                      </w:divBdr>
                    </w:div>
                    <w:div w:id="1165243143">
                      <w:marLeft w:val="0"/>
                      <w:marRight w:val="0"/>
                      <w:marTop w:val="0"/>
                      <w:marBottom w:val="0"/>
                      <w:divBdr>
                        <w:top w:val="none" w:sz="0" w:space="0" w:color="auto"/>
                        <w:left w:val="none" w:sz="0" w:space="0" w:color="auto"/>
                        <w:bottom w:val="none" w:sz="0" w:space="0" w:color="auto"/>
                        <w:right w:val="none" w:sz="0" w:space="0" w:color="auto"/>
                      </w:divBdr>
                    </w:div>
                    <w:div w:id="17399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44201">
          <w:marLeft w:val="0"/>
          <w:marRight w:val="0"/>
          <w:marTop w:val="0"/>
          <w:marBottom w:val="0"/>
          <w:divBdr>
            <w:top w:val="none" w:sz="0" w:space="0" w:color="auto"/>
            <w:left w:val="none" w:sz="0" w:space="0" w:color="auto"/>
            <w:bottom w:val="none" w:sz="0" w:space="0" w:color="auto"/>
            <w:right w:val="none" w:sz="0" w:space="0" w:color="auto"/>
          </w:divBdr>
        </w:div>
        <w:div w:id="843396187">
          <w:marLeft w:val="0"/>
          <w:marRight w:val="0"/>
          <w:marTop w:val="0"/>
          <w:marBottom w:val="0"/>
          <w:divBdr>
            <w:top w:val="none" w:sz="0" w:space="0" w:color="auto"/>
            <w:left w:val="none" w:sz="0" w:space="0" w:color="auto"/>
            <w:bottom w:val="none" w:sz="0" w:space="0" w:color="auto"/>
            <w:right w:val="none" w:sz="0" w:space="0" w:color="auto"/>
          </w:divBdr>
        </w:div>
        <w:div w:id="910773923">
          <w:marLeft w:val="0"/>
          <w:marRight w:val="0"/>
          <w:marTop w:val="0"/>
          <w:marBottom w:val="0"/>
          <w:divBdr>
            <w:top w:val="none" w:sz="0" w:space="0" w:color="auto"/>
            <w:left w:val="none" w:sz="0" w:space="0" w:color="auto"/>
            <w:bottom w:val="none" w:sz="0" w:space="0" w:color="auto"/>
            <w:right w:val="none" w:sz="0" w:space="0" w:color="auto"/>
          </w:divBdr>
        </w:div>
        <w:div w:id="1449424601">
          <w:marLeft w:val="0"/>
          <w:marRight w:val="0"/>
          <w:marTop w:val="0"/>
          <w:marBottom w:val="0"/>
          <w:divBdr>
            <w:top w:val="none" w:sz="0" w:space="0" w:color="auto"/>
            <w:left w:val="none" w:sz="0" w:space="0" w:color="auto"/>
            <w:bottom w:val="none" w:sz="0" w:space="0" w:color="auto"/>
            <w:right w:val="none" w:sz="0" w:space="0" w:color="auto"/>
          </w:divBdr>
        </w:div>
        <w:div w:id="1571111744">
          <w:marLeft w:val="0"/>
          <w:marRight w:val="0"/>
          <w:marTop w:val="0"/>
          <w:marBottom w:val="0"/>
          <w:divBdr>
            <w:top w:val="none" w:sz="0" w:space="0" w:color="auto"/>
            <w:left w:val="none" w:sz="0" w:space="0" w:color="auto"/>
            <w:bottom w:val="none" w:sz="0" w:space="0" w:color="auto"/>
            <w:right w:val="none" w:sz="0" w:space="0" w:color="auto"/>
          </w:divBdr>
        </w:div>
        <w:div w:id="2129735091">
          <w:marLeft w:val="0"/>
          <w:marRight w:val="0"/>
          <w:marTop w:val="0"/>
          <w:marBottom w:val="0"/>
          <w:divBdr>
            <w:top w:val="none" w:sz="0" w:space="0" w:color="auto"/>
            <w:left w:val="none" w:sz="0" w:space="0" w:color="auto"/>
            <w:bottom w:val="none" w:sz="0" w:space="0" w:color="auto"/>
            <w:right w:val="none" w:sz="0" w:space="0" w:color="auto"/>
          </w:divBdr>
        </w:div>
      </w:divsChild>
    </w:div>
    <w:div w:id="1037123642">
      <w:bodyDiv w:val="1"/>
      <w:marLeft w:val="0"/>
      <w:marRight w:val="0"/>
      <w:marTop w:val="0"/>
      <w:marBottom w:val="0"/>
      <w:divBdr>
        <w:top w:val="none" w:sz="0" w:space="0" w:color="auto"/>
        <w:left w:val="none" w:sz="0" w:space="0" w:color="auto"/>
        <w:bottom w:val="none" w:sz="0" w:space="0" w:color="auto"/>
        <w:right w:val="none" w:sz="0" w:space="0" w:color="auto"/>
      </w:divBdr>
    </w:div>
    <w:div w:id="1396391147">
      <w:bodyDiv w:val="1"/>
      <w:marLeft w:val="0"/>
      <w:marRight w:val="0"/>
      <w:marTop w:val="0"/>
      <w:marBottom w:val="0"/>
      <w:divBdr>
        <w:top w:val="none" w:sz="0" w:space="0" w:color="auto"/>
        <w:left w:val="none" w:sz="0" w:space="0" w:color="auto"/>
        <w:bottom w:val="none" w:sz="0" w:space="0" w:color="auto"/>
        <w:right w:val="none" w:sz="0" w:space="0" w:color="auto"/>
      </w:divBdr>
      <w:divsChild>
        <w:div w:id="76832762">
          <w:marLeft w:val="0"/>
          <w:marRight w:val="0"/>
          <w:marTop w:val="0"/>
          <w:marBottom w:val="0"/>
          <w:divBdr>
            <w:top w:val="none" w:sz="0" w:space="0" w:color="auto"/>
            <w:left w:val="none" w:sz="0" w:space="0" w:color="auto"/>
            <w:bottom w:val="none" w:sz="0" w:space="0" w:color="auto"/>
            <w:right w:val="none" w:sz="0" w:space="0" w:color="auto"/>
          </w:divBdr>
        </w:div>
        <w:div w:id="100416274">
          <w:marLeft w:val="0"/>
          <w:marRight w:val="0"/>
          <w:marTop w:val="0"/>
          <w:marBottom w:val="0"/>
          <w:divBdr>
            <w:top w:val="none" w:sz="0" w:space="0" w:color="auto"/>
            <w:left w:val="none" w:sz="0" w:space="0" w:color="auto"/>
            <w:bottom w:val="none" w:sz="0" w:space="0" w:color="auto"/>
            <w:right w:val="none" w:sz="0" w:space="0" w:color="auto"/>
          </w:divBdr>
        </w:div>
        <w:div w:id="205798493">
          <w:marLeft w:val="0"/>
          <w:marRight w:val="0"/>
          <w:marTop w:val="0"/>
          <w:marBottom w:val="0"/>
          <w:divBdr>
            <w:top w:val="none" w:sz="0" w:space="0" w:color="auto"/>
            <w:left w:val="none" w:sz="0" w:space="0" w:color="auto"/>
            <w:bottom w:val="none" w:sz="0" w:space="0" w:color="auto"/>
            <w:right w:val="none" w:sz="0" w:space="0" w:color="auto"/>
          </w:divBdr>
          <w:divsChild>
            <w:div w:id="523252303">
              <w:marLeft w:val="0"/>
              <w:marRight w:val="0"/>
              <w:marTop w:val="30"/>
              <w:marBottom w:val="30"/>
              <w:divBdr>
                <w:top w:val="none" w:sz="0" w:space="0" w:color="auto"/>
                <w:left w:val="none" w:sz="0" w:space="0" w:color="auto"/>
                <w:bottom w:val="none" w:sz="0" w:space="0" w:color="auto"/>
                <w:right w:val="none" w:sz="0" w:space="0" w:color="auto"/>
              </w:divBdr>
              <w:divsChild>
                <w:div w:id="1095059281">
                  <w:marLeft w:val="0"/>
                  <w:marRight w:val="0"/>
                  <w:marTop w:val="0"/>
                  <w:marBottom w:val="0"/>
                  <w:divBdr>
                    <w:top w:val="none" w:sz="0" w:space="0" w:color="auto"/>
                    <w:left w:val="none" w:sz="0" w:space="0" w:color="auto"/>
                    <w:bottom w:val="none" w:sz="0" w:space="0" w:color="auto"/>
                    <w:right w:val="none" w:sz="0" w:space="0" w:color="auto"/>
                  </w:divBdr>
                  <w:divsChild>
                    <w:div w:id="5599466">
                      <w:marLeft w:val="0"/>
                      <w:marRight w:val="0"/>
                      <w:marTop w:val="0"/>
                      <w:marBottom w:val="0"/>
                      <w:divBdr>
                        <w:top w:val="none" w:sz="0" w:space="0" w:color="auto"/>
                        <w:left w:val="none" w:sz="0" w:space="0" w:color="auto"/>
                        <w:bottom w:val="none" w:sz="0" w:space="0" w:color="auto"/>
                        <w:right w:val="none" w:sz="0" w:space="0" w:color="auto"/>
                      </w:divBdr>
                    </w:div>
                    <w:div w:id="657810050">
                      <w:marLeft w:val="0"/>
                      <w:marRight w:val="0"/>
                      <w:marTop w:val="0"/>
                      <w:marBottom w:val="0"/>
                      <w:divBdr>
                        <w:top w:val="none" w:sz="0" w:space="0" w:color="auto"/>
                        <w:left w:val="none" w:sz="0" w:space="0" w:color="auto"/>
                        <w:bottom w:val="none" w:sz="0" w:space="0" w:color="auto"/>
                        <w:right w:val="none" w:sz="0" w:space="0" w:color="auto"/>
                      </w:divBdr>
                    </w:div>
                    <w:div w:id="1388187299">
                      <w:marLeft w:val="0"/>
                      <w:marRight w:val="0"/>
                      <w:marTop w:val="0"/>
                      <w:marBottom w:val="0"/>
                      <w:divBdr>
                        <w:top w:val="none" w:sz="0" w:space="0" w:color="auto"/>
                        <w:left w:val="none" w:sz="0" w:space="0" w:color="auto"/>
                        <w:bottom w:val="none" w:sz="0" w:space="0" w:color="auto"/>
                        <w:right w:val="none" w:sz="0" w:space="0" w:color="auto"/>
                      </w:divBdr>
                    </w:div>
                    <w:div w:id="1421296193">
                      <w:marLeft w:val="0"/>
                      <w:marRight w:val="0"/>
                      <w:marTop w:val="0"/>
                      <w:marBottom w:val="0"/>
                      <w:divBdr>
                        <w:top w:val="none" w:sz="0" w:space="0" w:color="auto"/>
                        <w:left w:val="none" w:sz="0" w:space="0" w:color="auto"/>
                        <w:bottom w:val="none" w:sz="0" w:space="0" w:color="auto"/>
                        <w:right w:val="none" w:sz="0" w:space="0" w:color="auto"/>
                      </w:divBdr>
                    </w:div>
                    <w:div w:id="1514800715">
                      <w:marLeft w:val="0"/>
                      <w:marRight w:val="0"/>
                      <w:marTop w:val="0"/>
                      <w:marBottom w:val="0"/>
                      <w:divBdr>
                        <w:top w:val="none" w:sz="0" w:space="0" w:color="auto"/>
                        <w:left w:val="none" w:sz="0" w:space="0" w:color="auto"/>
                        <w:bottom w:val="none" w:sz="0" w:space="0" w:color="auto"/>
                        <w:right w:val="none" w:sz="0" w:space="0" w:color="auto"/>
                      </w:divBdr>
                    </w:div>
                    <w:div w:id="1694378106">
                      <w:marLeft w:val="0"/>
                      <w:marRight w:val="0"/>
                      <w:marTop w:val="0"/>
                      <w:marBottom w:val="0"/>
                      <w:divBdr>
                        <w:top w:val="none" w:sz="0" w:space="0" w:color="auto"/>
                        <w:left w:val="none" w:sz="0" w:space="0" w:color="auto"/>
                        <w:bottom w:val="none" w:sz="0" w:space="0" w:color="auto"/>
                        <w:right w:val="none" w:sz="0" w:space="0" w:color="auto"/>
                      </w:divBdr>
                    </w:div>
                    <w:div w:id="2080899972">
                      <w:marLeft w:val="0"/>
                      <w:marRight w:val="0"/>
                      <w:marTop w:val="0"/>
                      <w:marBottom w:val="0"/>
                      <w:divBdr>
                        <w:top w:val="none" w:sz="0" w:space="0" w:color="auto"/>
                        <w:left w:val="none" w:sz="0" w:space="0" w:color="auto"/>
                        <w:bottom w:val="none" w:sz="0" w:space="0" w:color="auto"/>
                        <w:right w:val="none" w:sz="0" w:space="0" w:color="auto"/>
                      </w:divBdr>
                    </w:div>
                    <w:div w:id="2113430166">
                      <w:marLeft w:val="0"/>
                      <w:marRight w:val="0"/>
                      <w:marTop w:val="0"/>
                      <w:marBottom w:val="0"/>
                      <w:divBdr>
                        <w:top w:val="none" w:sz="0" w:space="0" w:color="auto"/>
                        <w:left w:val="none" w:sz="0" w:space="0" w:color="auto"/>
                        <w:bottom w:val="none" w:sz="0" w:space="0" w:color="auto"/>
                        <w:right w:val="none" w:sz="0" w:space="0" w:color="auto"/>
                      </w:divBdr>
                    </w:div>
                  </w:divsChild>
                </w:div>
                <w:div w:id="1977565368">
                  <w:marLeft w:val="0"/>
                  <w:marRight w:val="0"/>
                  <w:marTop w:val="0"/>
                  <w:marBottom w:val="0"/>
                  <w:divBdr>
                    <w:top w:val="none" w:sz="0" w:space="0" w:color="auto"/>
                    <w:left w:val="none" w:sz="0" w:space="0" w:color="auto"/>
                    <w:bottom w:val="none" w:sz="0" w:space="0" w:color="auto"/>
                    <w:right w:val="none" w:sz="0" w:space="0" w:color="auto"/>
                  </w:divBdr>
                  <w:divsChild>
                    <w:div w:id="72238721">
                      <w:marLeft w:val="0"/>
                      <w:marRight w:val="0"/>
                      <w:marTop w:val="0"/>
                      <w:marBottom w:val="0"/>
                      <w:divBdr>
                        <w:top w:val="none" w:sz="0" w:space="0" w:color="auto"/>
                        <w:left w:val="none" w:sz="0" w:space="0" w:color="auto"/>
                        <w:bottom w:val="none" w:sz="0" w:space="0" w:color="auto"/>
                        <w:right w:val="none" w:sz="0" w:space="0" w:color="auto"/>
                      </w:divBdr>
                    </w:div>
                    <w:div w:id="318928444">
                      <w:marLeft w:val="0"/>
                      <w:marRight w:val="0"/>
                      <w:marTop w:val="0"/>
                      <w:marBottom w:val="0"/>
                      <w:divBdr>
                        <w:top w:val="none" w:sz="0" w:space="0" w:color="auto"/>
                        <w:left w:val="none" w:sz="0" w:space="0" w:color="auto"/>
                        <w:bottom w:val="none" w:sz="0" w:space="0" w:color="auto"/>
                        <w:right w:val="none" w:sz="0" w:space="0" w:color="auto"/>
                      </w:divBdr>
                    </w:div>
                    <w:div w:id="468668898">
                      <w:marLeft w:val="0"/>
                      <w:marRight w:val="0"/>
                      <w:marTop w:val="0"/>
                      <w:marBottom w:val="0"/>
                      <w:divBdr>
                        <w:top w:val="none" w:sz="0" w:space="0" w:color="auto"/>
                        <w:left w:val="none" w:sz="0" w:space="0" w:color="auto"/>
                        <w:bottom w:val="none" w:sz="0" w:space="0" w:color="auto"/>
                        <w:right w:val="none" w:sz="0" w:space="0" w:color="auto"/>
                      </w:divBdr>
                    </w:div>
                    <w:div w:id="478886843">
                      <w:marLeft w:val="0"/>
                      <w:marRight w:val="0"/>
                      <w:marTop w:val="0"/>
                      <w:marBottom w:val="0"/>
                      <w:divBdr>
                        <w:top w:val="none" w:sz="0" w:space="0" w:color="auto"/>
                        <w:left w:val="none" w:sz="0" w:space="0" w:color="auto"/>
                        <w:bottom w:val="none" w:sz="0" w:space="0" w:color="auto"/>
                        <w:right w:val="none" w:sz="0" w:space="0" w:color="auto"/>
                      </w:divBdr>
                    </w:div>
                    <w:div w:id="849104131">
                      <w:marLeft w:val="0"/>
                      <w:marRight w:val="0"/>
                      <w:marTop w:val="0"/>
                      <w:marBottom w:val="0"/>
                      <w:divBdr>
                        <w:top w:val="none" w:sz="0" w:space="0" w:color="auto"/>
                        <w:left w:val="none" w:sz="0" w:space="0" w:color="auto"/>
                        <w:bottom w:val="none" w:sz="0" w:space="0" w:color="auto"/>
                        <w:right w:val="none" w:sz="0" w:space="0" w:color="auto"/>
                      </w:divBdr>
                    </w:div>
                    <w:div w:id="1372071896">
                      <w:marLeft w:val="0"/>
                      <w:marRight w:val="0"/>
                      <w:marTop w:val="0"/>
                      <w:marBottom w:val="0"/>
                      <w:divBdr>
                        <w:top w:val="none" w:sz="0" w:space="0" w:color="auto"/>
                        <w:left w:val="none" w:sz="0" w:space="0" w:color="auto"/>
                        <w:bottom w:val="none" w:sz="0" w:space="0" w:color="auto"/>
                        <w:right w:val="none" w:sz="0" w:space="0" w:color="auto"/>
                      </w:divBdr>
                    </w:div>
                    <w:div w:id="19602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7565">
          <w:marLeft w:val="0"/>
          <w:marRight w:val="0"/>
          <w:marTop w:val="0"/>
          <w:marBottom w:val="0"/>
          <w:divBdr>
            <w:top w:val="none" w:sz="0" w:space="0" w:color="auto"/>
            <w:left w:val="none" w:sz="0" w:space="0" w:color="auto"/>
            <w:bottom w:val="none" w:sz="0" w:space="0" w:color="auto"/>
            <w:right w:val="none" w:sz="0" w:space="0" w:color="auto"/>
          </w:divBdr>
        </w:div>
        <w:div w:id="582840151">
          <w:marLeft w:val="0"/>
          <w:marRight w:val="0"/>
          <w:marTop w:val="0"/>
          <w:marBottom w:val="0"/>
          <w:divBdr>
            <w:top w:val="none" w:sz="0" w:space="0" w:color="auto"/>
            <w:left w:val="none" w:sz="0" w:space="0" w:color="auto"/>
            <w:bottom w:val="none" w:sz="0" w:space="0" w:color="auto"/>
            <w:right w:val="none" w:sz="0" w:space="0" w:color="auto"/>
          </w:divBdr>
        </w:div>
        <w:div w:id="631637169">
          <w:marLeft w:val="0"/>
          <w:marRight w:val="0"/>
          <w:marTop w:val="0"/>
          <w:marBottom w:val="0"/>
          <w:divBdr>
            <w:top w:val="none" w:sz="0" w:space="0" w:color="auto"/>
            <w:left w:val="none" w:sz="0" w:space="0" w:color="auto"/>
            <w:bottom w:val="none" w:sz="0" w:space="0" w:color="auto"/>
            <w:right w:val="none" w:sz="0" w:space="0" w:color="auto"/>
          </w:divBdr>
        </w:div>
        <w:div w:id="708185906">
          <w:marLeft w:val="0"/>
          <w:marRight w:val="0"/>
          <w:marTop w:val="0"/>
          <w:marBottom w:val="0"/>
          <w:divBdr>
            <w:top w:val="none" w:sz="0" w:space="0" w:color="auto"/>
            <w:left w:val="none" w:sz="0" w:space="0" w:color="auto"/>
            <w:bottom w:val="none" w:sz="0" w:space="0" w:color="auto"/>
            <w:right w:val="none" w:sz="0" w:space="0" w:color="auto"/>
          </w:divBdr>
        </w:div>
        <w:div w:id="723261806">
          <w:marLeft w:val="0"/>
          <w:marRight w:val="0"/>
          <w:marTop w:val="0"/>
          <w:marBottom w:val="0"/>
          <w:divBdr>
            <w:top w:val="none" w:sz="0" w:space="0" w:color="auto"/>
            <w:left w:val="none" w:sz="0" w:space="0" w:color="auto"/>
            <w:bottom w:val="none" w:sz="0" w:space="0" w:color="auto"/>
            <w:right w:val="none" w:sz="0" w:space="0" w:color="auto"/>
          </w:divBdr>
        </w:div>
        <w:div w:id="1024863857">
          <w:marLeft w:val="0"/>
          <w:marRight w:val="0"/>
          <w:marTop w:val="0"/>
          <w:marBottom w:val="0"/>
          <w:divBdr>
            <w:top w:val="none" w:sz="0" w:space="0" w:color="auto"/>
            <w:left w:val="none" w:sz="0" w:space="0" w:color="auto"/>
            <w:bottom w:val="none" w:sz="0" w:space="0" w:color="auto"/>
            <w:right w:val="none" w:sz="0" w:space="0" w:color="auto"/>
          </w:divBdr>
        </w:div>
        <w:div w:id="1260453905">
          <w:marLeft w:val="0"/>
          <w:marRight w:val="0"/>
          <w:marTop w:val="0"/>
          <w:marBottom w:val="0"/>
          <w:divBdr>
            <w:top w:val="none" w:sz="0" w:space="0" w:color="auto"/>
            <w:left w:val="none" w:sz="0" w:space="0" w:color="auto"/>
            <w:bottom w:val="none" w:sz="0" w:space="0" w:color="auto"/>
            <w:right w:val="none" w:sz="0" w:space="0" w:color="auto"/>
          </w:divBdr>
        </w:div>
        <w:div w:id="1935555378">
          <w:marLeft w:val="0"/>
          <w:marRight w:val="0"/>
          <w:marTop w:val="0"/>
          <w:marBottom w:val="0"/>
          <w:divBdr>
            <w:top w:val="none" w:sz="0" w:space="0" w:color="auto"/>
            <w:left w:val="none" w:sz="0" w:space="0" w:color="auto"/>
            <w:bottom w:val="none" w:sz="0" w:space="0" w:color="auto"/>
            <w:right w:val="none" w:sz="0" w:space="0" w:color="auto"/>
          </w:divBdr>
        </w:div>
        <w:div w:id="1943104974">
          <w:marLeft w:val="0"/>
          <w:marRight w:val="0"/>
          <w:marTop w:val="0"/>
          <w:marBottom w:val="0"/>
          <w:divBdr>
            <w:top w:val="none" w:sz="0" w:space="0" w:color="auto"/>
            <w:left w:val="none" w:sz="0" w:space="0" w:color="auto"/>
            <w:bottom w:val="none" w:sz="0" w:space="0" w:color="auto"/>
            <w:right w:val="none" w:sz="0" w:space="0" w:color="auto"/>
          </w:divBdr>
        </w:div>
        <w:div w:id="1982693241">
          <w:marLeft w:val="0"/>
          <w:marRight w:val="0"/>
          <w:marTop w:val="0"/>
          <w:marBottom w:val="0"/>
          <w:divBdr>
            <w:top w:val="none" w:sz="0" w:space="0" w:color="auto"/>
            <w:left w:val="none" w:sz="0" w:space="0" w:color="auto"/>
            <w:bottom w:val="none" w:sz="0" w:space="0" w:color="auto"/>
            <w:right w:val="none" w:sz="0" w:space="0" w:color="auto"/>
          </w:divBdr>
        </w:div>
      </w:divsChild>
    </w:div>
    <w:div w:id="1445877698">
      <w:bodyDiv w:val="1"/>
      <w:marLeft w:val="0"/>
      <w:marRight w:val="0"/>
      <w:marTop w:val="0"/>
      <w:marBottom w:val="0"/>
      <w:divBdr>
        <w:top w:val="none" w:sz="0" w:space="0" w:color="auto"/>
        <w:left w:val="none" w:sz="0" w:space="0" w:color="auto"/>
        <w:bottom w:val="none" w:sz="0" w:space="0" w:color="auto"/>
        <w:right w:val="none" w:sz="0" w:space="0" w:color="auto"/>
      </w:divBdr>
      <w:divsChild>
        <w:div w:id="1648784725">
          <w:marLeft w:val="0"/>
          <w:marRight w:val="0"/>
          <w:marTop w:val="0"/>
          <w:marBottom w:val="0"/>
          <w:divBdr>
            <w:top w:val="none" w:sz="0" w:space="0" w:color="auto"/>
            <w:left w:val="none" w:sz="0" w:space="0" w:color="auto"/>
            <w:bottom w:val="none" w:sz="0" w:space="0" w:color="auto"/>
            <w:right w:val="none" w:sz="0" w:space="0" w:color="auto"/>
          </w:divBdr>
          <w:divsChild>
            <w:div w:id="1201167479">
              <w:marLeft w:val="0"/>
              <w:marRight w:val="0"/>
              <w:marTop w:val="0"/>
              <w:marBottom w:val="0"/>
              <w:divBdr>
                <w:top w:val="none" w:sz="0" w:space="0" w:color="auto"/>
                <w:left w:val="none" w:sz="0" w:space="0" w:color="auto"/>
                <w:bottom w:val="none" w:sz="0" w:space="0" w:color="auto"/>
                <w:right w:val="none" w:sz="0" w:space="0" w:color="auto"/>
              </w:divBdr>
              <w:divsChild>
                <w:div w:id="914046692">
                  <w:marLeft w:val="0"/>
                  <w:marRight w:val="0"/>
                  <w:marTop w:val="0"/>
                  <w:marBottom w:val="0"/>
                  <w:divBdr>
                    <w:top w:val="none" w:sz="0" w:space="0" w:color="auto"/>
                    <w:left w:val="none" w:sz="0" w:space="0" w:color="auto"/>
                    <w:bottom w:val="none" w:sz="0" w:space="0" w:color="auto"/>
                    <w:right w:val="none" w:sz="0" w:space="0" w:color="auto"/>
                  </w:divBdr>
                  <w:divsChild>
                    <w:div w:id="19574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364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fajtek@obtk.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rbara.stepien@lore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realdlakobietinauki.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5" ma:contentTypeDescription="Utwórz nowy dokument." ma:contentTypeScope="" ma:versionID="46b201ab570111a0a07234869e6b7e2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45768cb869d396cff53f320c09ad5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dec37e-9091-4802-841e-343f19546e90" xsi:nil="true"/>
    <lcf76f155ced4ddcb4097134ff3c332f xmlns="978f6c95-e827-4f6b-bb13-103840194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C8289-0749-4A16-BBC2-4BD34BD60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5635E-3766-42D2-8F30-7E088064BB65}">
  <ds:schemaRefs>
    <ds:schemaRef ds:uri="http://schemas.microsoft.com/sharepoint/v3/contenttype/forms"/>
  </ds:schemaRefs>
</ds:datastoreItem>
</file>

<file path=customXml/itemProps3.xml><?xml version="1.0" encoding="utf-8"?>
<ds:datastoreItem xmlns:ds="http://schemas.openxmlformats.org/officeDocument/2006/customXml" ds:itemID="{072FB346-2AE8-45C4-A375-0669D92EEB6B}">
  <ds:schemaRefs>
    <ds:schemaRef ds:uri="http://schemas.microsoft.com/office/2006/metadata/properties"/>
    <ds:schemaRef ds:uri="http://schemas.microsoft.com/office/infopath/2007/PartnerControls"/>
    <ds:schemaRef ds:uri="afdec37e-9091-4802-841e-343f19546e90"/>
    <ds:schemaRef ds:uri="978f6c95-e827-4f6b-bb13-103840194066"/>
  </ds:schemaRefs>
</ds:datastoreItem>
</file>

<file path=customXml/itemProps4.xml><?xml version="1.0" encoding="utf-8"?>
<ds:datastoreItem xmlns:ds="http://schemas.openxmlformats.org/officeDocument/2006/customXml" ds:itemID="{8177E935-764E-44A0-89E9-7D04D09C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1415</Words>
  <Characters>8493</Characters>
  <Application>Microsoft Office Word</Application>
  <DocSecurity>0</DocSecurity>
  <Lines>70</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9889</CharactersWithSpaces>
  <SharedDoc>false</SharedDoc>
  <HLinks>
    <vt:vector size="18" baseType="variant">
      <vt:variant>
        <vt:i4>3473434</vt:i4>
      </vt:variant>
      <vt:variant>
        <vt:i4>6</vt:i4>
      </vt:variant>
      <vt:variant>
        <vt:i4>0</vt:i4>
      </vt:variant>
      <vt:variant>
        <vt:i4>5</vt:i4>
      </vt:variant>
      <vt:variant>
        <vt:lpwstr>mailto:pfajtek@obtk.pl</vt:lpwstr>
      </vt:variant>
      <vt:variant>
        <vt:lpwstr/>
      </vt:variant>
      <vt:variant>
        <vt:i4>6094897</vt:i4>
      </vt:variant>
      <vt:variant>
        <vt:i4>3</vt:i4>
      </vt:variant>
      <vt:variant>
        <vt:i4>0</vt:i4>
      </vt:variant>
      <vt:variant>
        <vt:i4>5</vt:i4>
      </vt:variant>
      <vt:variant>
        <vt:lpwstr>mailto:barbara.stepien@loreal.com</vt:lpwstr>
      </vt:variant>
      <vt:variant>
        <vt:lpwstr/>
      </vt:variant>
      <vt:variant>
        <vt:i4>917527</vt:i4>
      </vt:variant>
      <vt:variant>
        <vt:i4>0</vt:i4>
      </vt:variant>
      <vt:variant>
        <vt:i4>0</vt:i4>
      </vt:variant>
      <vt:variant>
        <vt:i4>5</vt:i4>
      </vt:variant>
      <vt:variant>
        <vt:lpwstr>http://www.lorealdlakobietinauki.pl/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Trakul</dc:creator>
  <cp:keywords/>
  <dc:description/>
  <cp:lastModifiedBy>Paulina Fajtek</cp:lastModifiedBy>
  <cp:revision>8</cp:revision>
  <dcterms:created xsi:type="dcterms:W3CDTF">2025-01-27T15:35:00Z</dcterms:created>
  <dcterms:modified xsi:type="dcterms:W3CDTF">2025-02-03T12:52:00Z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